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4CC" w:rsidRPr="000A04CC" w:rsidRDefault="000A04CC" w:rsidP="000A04CC">
      <w:pPr>
        <w:shd w:val="clear" w:color="auto" w:fill="FFFFFF"/>
        <w:spacing w:before="300" w:after="150"/>
        <w:ind w:left="0" w:firstLine="0"/>
        <w:outlineLvl w:val="0"/>
        <w:rPr>
          <w:rFonts w:ascii="Arial" w:eastAsia="Times New Roman" w:hAnsi="Arial" w:cs="Arial"/>
          <w:color w:val="212529"/>
          <w:sz w:val="24"/>
          <w:szCs w:val="24"/>
        </w:rPr>
      </w:pPr>
      <w:r w:rsidRPr="000A04CC">
        <w:rPr>
          <w:rFonts w:ascii="Arial" w:eastAsia="Times New Roman" w:hAnsi="Arial" w:cs="Arial"/>
          <w:color w:val="212529"/>
          <w:kern w:val="36"/>
          <w:sz w:val="24"/>
          <w:szCs w:val="24"/>
        </w:rPr>
        <w:t>Extrato Eletrônico da 17ª Sessão Ordinária da 3ª Sessão Legislativa da 6ª Legislatura</w:t>
      </w:r>
      <w:r>
        <w:rPr>
          <w:rFonts w:ascii="Arial" w:eastAsia="Times New Roman" w:hAnsi="Arial" w:cs="Arial"/>
          <w:color w:val="212529"/>
          <w:kern w:val="36"/>
          <w:sz w:val="24"/>
          <w:szCs w:val="24"/>
        </w:rPr>
        <w:t xml:space="preserve">. </w:t>
      </w:r>
      <w:r w:rsidRPr="000A04CC">
        <w:rPr>
          <w:rFonts w:ascii="Arial" w:eastAsia="Times New Roman" w:hAnsi="Arial" w:cs="Arial"/>
          <w:b/>
          <w:bCs/>
          <w:color w:val="212529"/>
          <w:sz w:val="24"/>
          <w:szCs w:val="24"/>
        </w:rPr>
        <w:t>Identificação Básica: </w:t>
      </w:r>
      <w:r w:rsidRPr="000A04CC">
        <w:rPr>
          <w:rFonts w:ascii="Arial" w:eastAsia="Times New Roman" w:hAnsi="Arial" w:cs="Arial"/>
          <w:color w:val="212529"/>
          <w:sz w:val="24"/>
          <w:szCs w:val="24"/>
        </w:rPr>
        <w:t xml:space="preserve">Tipo de Sessão: </w:t>
      </w:r>
      <w:proofErr w:type="gramStart"/>
      <w:r w:rsidRPr="000A04CC">
        <w:rPr>
          <w:rFonts w:ascii="Arial" w:eastAsia="Times New Roman" w:hAnsi="Arial" w:cs="Arial"/>
          <w:color w:val="212529"/>
          <w:sz w:val="24"/>
          <w:szCs w:val="24"/>
        </w:rPr>
        <w:t>Ordinária ;</w:t>
      </w:r>
      <w:proofErr w:type="gramEnd"/>
      <w:r w:rsidRPr="000A04CC">
        <w:rPr>
          <w:rFonts w:ascii="Arial" w:eastAsia="Times New Roman" w:hAnsi="Arial" w:cs="Arial"/>
          <w:color w:val="212529"/>
          <w:sz w:val="24"/>
          <w:szCs w:val="24"/>
        </w:rPr>
        <w:t xml:space="preserve"> Abertura: 10/06/2019 - 19:00 ; Encerramento: 10/06/2019 - 20:20</w:t>
      </w:r>
      <w:r>
        <w:rPr>
          <w:rFonts w:ascii="Arial" w:eastAsia="Times New Roman" w:hAnsi="Arial" w:cs="Arial"/>
          <w:color w:val="212529"/>
          <w:sz w:val="24"/>
          <w:szCs w:val="24"/>
        </w:rPr>
        <w:t xml:space="preserve">. </w:t>
      </w:r>
      <w:r w:rsidRPr="000A04CC">
        <w:rPr>
          <w:rFonts w:ascii="Arial" w:eastAsia="Times New Roman" w:hAnsi="Arial" w:cs="Arial"/>
          <w:b/>
          <w:bCs/>
          <w:color w:val="212529"/>
          <w:sz w:val="24"/>
          <w:szCs w:val="24"/>
        </w:rPr>
        <w:t>Mesa Diretora: </w:t>
      </w:r>
      <w:r w:rsidRPr="000A04CC">
        <w:rPr>
          <w:rFonts w:ascii="Arial" w:eastAsia="Times New Roman" w:hAnsi="Arial" w:cs="Arial"/>
          <w:color w:val="212529"/>
          <w:sz w:val="24"/>
          <w:szCs w:val="24"/>
        </w:rPr>
        <w:t xml:space="preserve">Presidente: Paulo Henrique Ferrari / PMDB ; Vice-Presidente: Jose Pereira Duarte / PR ; Primeiro-Secretário: Cleiton Borges de Oliveira / PSDB ; Segundo-Secretário: </w:t>
      </w:r>
      <w:proofErr w:type="spellStart"/>
      <w:r w:rsidRPr="000A04CC">
        <w:rPr>
          <w:rFonts w:ascii="Arial" w:eastAsia="Times New Roman" w:hAnsi="Arial" w:cs="Arial"/>
          <w:color w:val="212529"/>
          <w:sz w:val="24"/>
          <w:szCs w:val="24"/>
        </w:rPr>
        <w:t>Marceli</w:t>
      </w:r>
      <w:proofErr w:type="spellEnd"/>
      <w:r w:rsidRPr="000A04CC">
        <w:rPr>
          <w:rFonts w:ascii="Arial" w:eastAsia="Times New Roman" w:hAnsi="Arial" w:cs="Arial"/>
          <w:color w:val="212529"/>
          <w:sz w:val="24"/>
          <w:szCs w:val="24"/>
        </w:rPr>
        <w:t xml:space="preserve"> da Silva Ferreira / PR</w:t>
      </w:r>
      <w:r>
        <w:rPr>
          <w:rFonts w:ascii="Arial" w:eastAsia="Times New Roman" w:hAnsi="Arial" w:cs="Arial"/>
          <w:color w:val="212529"/>
          <w:sz w:val="24"/>
          <w:szCs w:val="24"/>
        </w:rPr>
        <w:t xml:space="preserve">. </w:t>
      </w:r>
      <w:r w:rsidRPr="000A04CC">
        <w:rPr>
          <w:rFonts w:ascii="Arial" w:eastAsia="Times New Roman" w:hAnsi="Arial" w:cs="Arial"/>
          <w:b/>
          <w:bCs/>
          <w:color w:val="212529"/>
          <w:sz w:val="24"/>
          <w:szCs w:val="24"/>
        </w:rPr>
        <w:t>Lista de Presença na Sessão: </w:t>
      </w:r>
      <w:r w:rsidRPr="000A04CC">
        <w:rPr>
          <w:rFonts w:ascii="Arial" w:eastAsia="Times New Roman" w:hAnsi="Arial" w:cs="Arial"/>
          <w:color w:val="212529"/>
          <w:sz w:val="24"/>
          <w:szCs w:val="24"/>
        </w:rPr>
        <w:t xml:space="preserve">Antônia Ferreira / PSB ; Cicero Sampaio Leite / PP ; Cleiton Borges de Oliveira / PSDB ; Edmar Inácio Rosa / DEM ; Francisco Alves Teixeira / PT ; Jose Pereira Duarte / PR ; Luiz Fernandes de Oliveira / PMDB ; </w:t>
      </w:r>
      <w:proofErr w:type="spellStart"/>
      <w:r w:rsidRPr="000A04CC">
        <w:rPr>
          <w:rFonts w:ascii="Arial" w:eastAsia="Times New Roman" w:hAnsi="Arial" w:cs="Arial"/>
          <w:color w:val="212529"/>
          <w:sz w:val="24"/>
          <w:szCs w:val="24"/>
        </w:rPr>
        <w:t>Marceli</w:t>
      </w:r>
      <w:proofErr w:type="spellEnd"/>
      <w:r w:rsidRPr="000A04CC">
        <w:rPr>
          <w:rFonts w:ascii="Arial" w:eastAsia="Times New Roman" w:hAnsi="Arial" w:cs="Arial"/>
          <w:color w:val="212529"/>
          <w:sz w:val="24"/>
          <w:szCs w:val="24"/>
        </w:rPr>
        <w:t xml:space="preserve"> da Silva Ferreira / PR ; Paulo Henrique Ferrari / PMDB</w:t>
      </w:r>
      <w:r>
        <w:rPr>
          <w:rFonts w:ascii="Arial" w:eastAsia="Times New Roman" w:hAnsi="Arial" w:cs="Arial"/>
          <w:color w:val="212529"/>
          <w:sz w:val="24"/>
          <w:szCs w:val="24"/>
        </w:rPr>
        <w:t xml:space="preserve">. </w:t>
      </w:r>
      <w:r w:rsidRPr="000A04CC">
        <w:rPr>
          <w:rFonts w:ascii="Arial" w:eastAsia="Times New Roman" w:hAnsi="Arial" w:cs="Arial"/>
          <w:b/>
          <w:bCs/>
          <w:color w:val="212529"/>
          <w:sz w:val="24"/>
          <w:szCs w:val="24"/>
        </w:rPr>
        <w:t>Oradores do Expediente: 1</w:t>
      </w:r>
      <w:r w:rsidRPr="000A04CC">
        <w:rPr>
          <w:rFonts w:ascii="Arial" w:eastAsia="Times New Roman" w:hAnsi="Arial" w:cs="Arial"/>
          <w:color w:val="212529"/>
          <w:sz w:val="24"/>
          <w:szCs w:val="24"/>
        </w:rPr>
        <w:t> - Cicero Sampaio Leite / PP</w:t>
      </w:r>
      <w:r>
        <w:rPr>
          <w:rFonts w:ascii="Arial" w:eastAsia="Times New Roman" w:hAnsi="Arial" w:cs="Arial"/>
          <w:color w:val="212529"/>
          <w:sz w:val="24"/>
          <w:szCs w:val="24"/>
        </w:rPr>
        <w:t xml:space="preserve">. </w:t>
      </w:r>
      <w:r w:rsidRPr="000A04CC">
        <w:rPr>
          <w:rFonts w:ascii="Arial" w:eastAsia="Times New Roman" w:hAnsi="Arial" w:cs="Arial"/>
          <w:b/>
          <w:bCs/>
          <w:color w:val="212529"/>
          <w:sz w:val="24"/>
          <w:szCs w:val="24"/>
        </w:rPr>
        <w:t>Lista de Presença na Ordem do Dia: </w:t>
      </w:r>
      <w:r w:rsidRPr="000A04CC">
        <w:rPr>
          <w:rFonts w:ascii="Arial" w:eastAsia="Times New Roman" w:hAnsi="Arial" w:cs="Arial"/>
          <w:color w:val="212529"/>
          <w:sz w:val="24"/>
          <w:szCs w:val="24"/>
        </w:rPr>
        <w:t xml:space="preserve">Antônia Ferreira / </w:t>
      </w:r>
      <w:proofErr w:type="gramStart"/>
      <w:r w:rsidRPr="000A04CC">
        <w:rPr>
          <w:rFonts w:ascii="Arial" w:eastAsia="Times New Roman" w:hAnsi="Arial" w:cs="Arial"/>
          <w:color w:val="212529"/>
          <w:sz w:val="24"/>
          <w:szCs w:val="24"/>
        </w:rPr>
        <w:t>PSB ;</w:t>
      </w:r>
      <w:proofErr w:type="gramEnd"/>
      <w:r w:rsidRPr="000A04CC">
        <w:rPr>
          <w:rFonts w:ascii="Arial" w:eastAsia="Times New Roman" w:hAnsi="Arial" w:cs="Arial"/>
          <w:color w:val="212529"/>
          <w:sz w:val="24"/>
          <w:szCs w:val="24"/>
        </w:rPr>
        <w:t xml:space="preserve"> Cicero Sampaio Leite / PP ; Cleiton Borges de Oliveira / PSDB ; Edmar Inácio Rosa / DEM ; Francisco Alves Teixeira / PT ; Jose Pereira Duarte / PR ; Luiz Fernandes de Oliveira / PMDB ; </w:t>
      </w:r>
      <w:proofErr w:type="spellStart"/>
      <w:r w:rsidRPr="000A04CC">
        <w:rPr>
          <w:rFonts w:ascii="Arial" w:eastAsia="Times New Roman" w:hAnsi="Arial" w:cs="Arial"/>
          <w:color w:val="212529"/>
          <w:sz w:val="24"/>
          <w:szCs w:val="24"/>
        </w:rPr>
        <w:t>Marceli</w:t>
      </w:r>
      <w:proofErr w:type="spellEnd"/>
      <w:r w:rsidRPr="000A04CC">
        <w:rPr>
          <w:rFonts w:ascii="Arial" w:eastAsia="Times New Roman" w:hAnsi="Arial" w:cs="Arial"/>
          <w:color w:val="212529"/>
          <w:sz w:val="24"/>
          <w:szCs w:val="24"/>
        </w:rPr>
        <w:t xml:space="preserve"> da Silva Ferreira / PR ; Paulo Henrique Ferrari / PMDB</w:t>
      </w:r>
      <w:r>
        <w:rPr>
          <w:rFonts w:ascii="Arial" w:eastAsia="Times New Roman" w:hAnsi="Arial" w:cs="Arial"/>
          <w:color w:val="212529"/>
          <w:sz w:val="24"/>
          <w:szCs w:val="24"/>
        </w:rPr>
        <w:t xml:space="preserve">. </w:t>
      </w:r>
      <w:r w:rsidRPr="000A04CC">
        <w:rPr>
          <w:rFonts w:ascii="Arial" w:eastAsia="Times New Roman" w:hAnsi="Arial" w:cs="Arial"/>
          <w:b/>
          <w:bCs/>
          <w:color w:val="212529"/>
          <w:sz w:val="24"/>
          <w:szCs w:val="24"/>
        </w:rPr>
        <w:t>Matérias da Ordem do Dia: 1 - Parecer nº 1 de 2019</w:t>
      </w:r>
      <w:r w:rsidRPr="000A04CC">
        <w:rPr>
          <w:rFonts w:ascii="Arial" w:eastAsia="Times New Roman" w:hAnsi="Arial" w:cs="Arial"/>
          <w:color w:val="212529"/>
          <w:sz w:val="24"/>
          <w:szCs w:val="24"/>
        </w:rPr>
        <w:t>, CONSTITUCIONAL. ADMINISTRATIVO. CONTAS DE GOVERNO. PRESTAÇÃO DE CONTAS ANUAL. EXERCÍCIO FINANCEIRO DE 2017. PREFEITURA MUNICIPAL DE SÃO FELIPE DO OESTE-RO. EXECUÇÃO ORÇAMENTÁRIA EM CONSONÂNCIA COM AS REGRAS CONSTITUCIONAIS E LEGAIS. BALANÇO GERAL DO MUNICÍPIO REPRESENTA ADEQUADAMENTE A SITUAÇÃO PATRIMONIAL E OS RESULTADOS ORÇAMENTÁRIOS E FINANCEIROS. FALHAS DE ELABORAÇÃO DO BALANÇO FINANCEIRO NÃO GENERALIZADA NÃO TRAZ MÁCULA À ESTRUTURA PATRIMONIAL. CUMPRIMENTO DOS ÍNDICES E LIMITES CONSTITUCIONAIS E LEGAIS. ESCORREITA APLICAÇÃO EM EDUCAÇÃO, SAÚDE E REPASSE AO PODER LEGISLATIVO. EQUILÍBRIO ORÇAMENTÁRIO E FINANCEIRO. GESTÃO FISCAL ATENDEU AOS PRESSUPOSTOS DA LRF. EXTRAPOLAÇÃO DO PERCENTUAL DE DESPESAS COM PESSOAL MITIGADA POR SE ENCONTRAR NO PRAZO PARA RETORNO AO PARÂMETRO LEGAL NOS TERMOS DO ART. 23, DA LRF, CONTUDO, TAL IRREGULARIDADE, MESMO SEM SE TER DEFINIDO A RESPONSABILIDADE DOS AGENTES, IMPÕE RESSALVAS ÀS CONTAS NA FORMA DA JURISPRUDÊNCIA DESTA CORTE. PARECER PRÉVIO FAVORÁVEL À APROVAÇÃO DAS CONTAS, COM RESSALVAS. DETERMINAÇÕES. RECOMENDAÇÕES. ALERTAS. Autor: PREFEITURA MUNICIPAL DE SÃO FELIPE D'OESTE - PMSF, Número de Protocolo: 12, Processo: 1.689/2018, Turno: Único, Tipo: Nominal, Sim: 5, Não: 3, Abstenções: 1, Resultado: Aprovado </w:t>
      </w:r>
      <w:r w:rsidRPr="000A04CC">
        <w:rPr>
          <w:rFonts w:ascii="Arial" w:eastAsia="Times New Roman" w:hAnsi="Arial" w:cs="Arial"/>
          <w:b/>
          <w:bCs/>
          <w:color w:val="212529"/>
          <w:sz w:val="24"/>
          <w:szCs w:val="24"/>
        </w:rPr>
        <w:t>Votos Nominais :</w:t>
      </w:r>
      <w:r w:rsidRPr="000A04CC">
        <w:rPr>
          <w:rFonts w:ascii="Arial" w:eastAsia="Times New Roman" w:hAnsi="Arial" w:cs="Arial"/>
          <w:color w:val="212529"/>
          <w:sz w:val="24"/>
          <w:szCs w:val="24"/>
        </w:rPr>
        <w:t xml:space="preserve"> Antônia Ferreira - Sim ; Cicero Sampaio Leite - Não ; Cleiton Borges de Oliveira - Sim ; Edmar Inácio Rosa - Não ; Francisco Alves Teixeira - Sim ; Jose Pereira Duarte - Sim ; Luiz Fernandes de Oliveira - Não ; </w:t>
      </w:r>
      <w:proofErr w:type="spellStart"/>
      <w:r w:rsidRPr="000A04CC">
        <w:rPr>
          <w:rFonts w:ascii="Arial" w:eastAsia="Times New Roman" w:hAnsi="Arial" w:cs="Arial"/>
          <w:color w:val="212529"/>
          <w:sz w:val="24"/>
          <w:szCs w:val="24"/>
        </w:rPr>
        <w:t>Marceli</w:t>
      </w:r>
      <w:proofErr w:type="spellEnd"/>
      <w:r w:rsidRPr="000A04CC">
        <w:rPr>
          <w:rFonts w:ascii="Arial" w:eastAsia="Times New Roman" w:hAnsi="Arial" w:cs="Arial"/>
          <w:color w:val="212529"/>
          <w:sz w:val="24"/>
          <w:szCs w:val="24"/>
        </w:rPr>
        <w:t xml:space="preserve"> da Silva Ferreira - Sim ; Paulo Henrique Ferrari - Abstenção </w:t>
      </w:r>
      <w:r w:rsidRPr="000A04CC">
        <w:rPr>
          <w:rFonts w:ascii="Arial" w:eastAsia="Times New Roman" w:hAnsi="Arial" w:cs="Arial"/>
          <w:b/>
          <w:bCs/>
          <w:color w:val="212529"/>
          <w:sz w:val="24"/>
          <w:szCs w:val="24"/>
        </w:rPr>
        <w:t>2 - Requerimento nº 4 de 2019</w:t>
      </w:r>
      <w:r w:rsidRPr="000A04CC">
        <w:rPr>
          <w:rFonts w:ascii="Arial" w:eastAsia="Times New Roman" w:hAnsi="Arial" w:cs="Arial"/>
          <w:color w:val="212529"/>
          <w:sz w:val="24"/>
          <w:szCs w:val="24"/>
        </w:rPr>
        <w:t>, Convoca Secretário de Obras. Autor: Cicero Sampaio Leite, Número de Protocolo: 36, Tipo: Nominal, Sim: 8, Não: 0, Abstenções: 1, Resultado: Aprovado </w:t>
      </w:r>
      <w:r w:rsidRPr="000A04CC">
        <w:rPr>
          <w:rFonts w:ascii="Arial" w:eastAsia="Times New Roman" w:hAnsi="Arial" w:cs="Arial"/>
          <w:b/>
          <w:bCs/>
          <w:color w:val="212529"/>
          <w:sz w:val="24"/>
          <w:szCs w:val="24"/>
        </w:rPr>
        <w:t xml:space="preserve">Votos </w:t>
      </w:r>
      <w:proofErr w:type="gramStart"/>
      <w:r w:rsidRPr="000A04CC">
        <w:rPr>
          <w:rFonts w:ascii="Arial" w:eastAsia="Times New Roman" w:hAnsi="Arial" w:cs="Arial"/>
          <w:b/>
          <w:bCs/>
          <w:color w:val="212529"/>
          <w:sz w:val="24"/>
          <w:szCs w:val="24"/>
        </w:rPr>
        <w:t>Nominais :</w:t>
      </w:r>
      <w:proofErr w:type="gramEnd"/>
      <w:r w:rsidRPr="000A04CC">
        <w:rPr>
          <w:rFonts w:ascii="Arial" w:eastAsia="Times New Roman" w:hAnsi="Arial" w:cs="Arial"/>
          <w:color w:val="212529"/>
          <w:sz w:val="24"/>
          <w:szCs w:val="24"/>
        </w:rPr>
        <w:t xml:space="preserve"> Antônia Ferreira - Sim ; Cicero Sampaio Leite - Sim ; Cleiton Borges de Oliveira - Sim ; Edmar Inácio Rosa - Sim ; Francisco Alves Teixeira - Sim ; Jose Pereira Duarte - Sim ; Luiz Fernandes de Oliveira - Sim ; </w:t>
      </w:r>
      <w:proofErr w:type="spellStart"/>
      <w:r w:rsidRPr="000A04CC">
        <w:rPr>
          <w:rFonts w:ascii="Arial" w:eastAsia="Times New Roman" w:hAnsi="Arial" w:cs="Arial"/>
          <w:color w:val="212529"/>
          <w:sz w:val="24"/>
          <w:szCs w:val="24"/>
        </w:rPr>
        <w:t>Marceli</w:t>
      </w:r>
      <w:proofErr w:type="spellEnd"/>
      <w:r w:rsidRPr="000A04CC">
        <w:rPr>
          <w:rFonts w:ascii="Arial" w:eastAsia="Times New Roman" w:hAnsi="Arial" w:cs="Arial"/>
          <w:color w:val="212529"/>
          <w:sz w:val="24"/>
          <w:szCs w:val="24"/>
        </w:rPr>
        <w:t xml:space="preserve"> da Silva Ferreira - Sim ; Paulo Henrique Ferrari - Abstenção </w:t>
      </w:r>
      <w:r w:rsidRPr="000A04CC">
        <w:rPr>
          <w:rFonts w:ascii="Arial" w:eastAsia="Times New Roman" w:hAnsi="Arial" w:cs="Arial"/>
          <w:b/>
          <w:bCs/>
          <w:color w:val="212529"/>
          <w:sz w:val="24"/>
          <w:szCs w:val="24"/>
        </w:rPr>
        <w:t>3 - Requerimento nº 5 de 2019</w:t>
      </w:r>
      <w:r w:rsidRPr="000A04CC">
        <w:rPr>
          <w:rFonts w:ascii="Arial" w:eastAsia="Times New Roman" w:hAnsi="Arial" w:cs="Arial"/>
          <w:color w:val="212529"/>
          <w:sz w:val="24"/>
          <w:szCs w:val="24"/>
        </w:rPr>
        <w:t>, Convoca Secretária de Educação. Autor: Cicero Sampaio Leite, Tipo: Nominal, Sim: 8, Não: 0, Abstenções: 1, Resultado: Aprovado </w:t>
      </w:r>
      <w:r w:rsidRPr="000A04CC">
        <w:rPr>
          <w:rFonts w:ascii="Arial" w:eastAsia="Times New Roman" w:hAnsi="Arial" w:cs="Arial"/>
          <w:b/>
          <w:bCs/>
          <w:color w:val="212529"/>
          <w:sz w:val="24"/>
          <w:szCs w:val="24"/>
        </w:rPr>
        <w:t xml:space="preserve">Votos </w:t>
      </w:r>
      <w:proofErr w:type="gramStart"/>
      <w:r w:rsidRPr="000A04CC">
        <w:rPr>
          <w:rFonts w:ascii="Arial" w:eastAsia="Times New Roman" w:hAnsi="Arial" w:cs="Arial"/>
          <w:b/>
          <w:bCs/>
          <w:color w:val="212529"/>
          <w:sz w:val="24"/>
          <w:szCs w:val="24"/>
        </w:rPr>
        <w:t>Nominais :</w:t>
      </w:r>
      <w:proofErr w:type="gramEnd"/>
      <w:r w:rsidRPr="000A04CC">
        <w:rPr>
          <w:rFonts w:ascii="Arial" w:eastAsia="Times New Roman" w:hAnsi="Arial" w:cs="Arial"/>
          <w:color w:val="212529"/>
          <w:sz w:val="24"/>
          <w:szCs w:val="24"/>
        </w:rPr>
        <w:t xml:space="preserve"> Antônia Ferreira - Sim ; Cicero Sampaio Leite - Sim ; Cleiton Borges de Oliveira - Sim ; Edmar Inácio Rosa - Sim ; Francisco Alves Teixeira - Sim ; Jose Pereira Duarte - Sim ; Luiz Fernandes de Oliveira - Sim ; </w:t>
      </w:r>
      <w:proofErr w:type="spellStart"/>
      <w:r w:rsidRPr="000A04CC">
        <w:rPr>
          <w:rFonts w:ascii="Arial" w:eastAsia="Times New Roman" w:hAnsi="Arial" w:cs="Arial"/>
          <w:color w:val="212529"/>
          <w:sz w:val="24"/>
          <w:szCs w:val="24"/>
        </w:rPr>
        <w:t>Marceli</w:t>
      </w:r>
      <w:proofErr w:type="spellEnd"/>
      <w:r w:rsidRPr="000A04CC">
        <w:rPr>
          <w:rFonts w:ascii="Arial" w:eastAsia="Times New Roman" w:hAnsi="Arial" w:cs="Arial"/>
          <w:color w:val="212529"/>
          <w:sz w:val="24"/>
          <w:szCs w:val="24"/>
        </w:rPr>
        <w:t xml:space="preserve"> da Silva Ferreira - Sim ; Paulo Henrique Ferrari </w:t>
      </w:r>
      <w:r>
        <w:rPr>
          <w:rFonts w:ascii="Arial" w:eastAsia="Times New Roman" w:hAnsi="Arial" w:cs="Arial"/>
          <w:color w:val="212529"/>
          <w:sz w:val="24"/>
          <w:szCs w:val="24"/>
        </w:rPr>
        <w:t>–</w:t>
      </w:r>
      <w:r w:rsidRPr="000A04CC">
        <w:rPr>
          <w:rFonts w:ascii="Arial" w:eastAsia="Times New Roman" w:hAnsi="Arial" w:cs="Arial"/>
          <w:color w:val="212529"/>
          <w:sz w:val="24"/>
          <w:szCs w:val="24"/>
        </w:rPr>
        <w:t xml:space="preserve"> Abstenção</w:t>
      </w:r>
      <w:r>
        <w:rPr>
          <w:rFonts w:ascii="Arial" w:eastAsia="Times New Roman" w:hAnsi="Arial" w:cs="Arial"/>
          <w:color w:val="212529"/>
          <w:sz w:val="24"/>
          <w:szCs w:val="24"/>
        </w:rPr>
        <w:t xml:space="preserve">. </w:t>
      </w:r>
      <w:r w:rsidRPr="000A04CC">
        <w:rPr>
          <w:rFonts w:ascii="Arial" w:eastAsia="Times New Roman" w:hAnsi="Arial" w:cs="Arial"/>
          <w:b/>
          <w:bCs/>
          <w:color w:val="212529"/>
          <w:sz w:val="24"/>
          <w:szCs w:val="24"/>
        </w:rPr>
        <w:t>Oradores da Ordem do Dia:</w:t>
      </w:r>
      <w:r>
        <w:rPr>
          <w:rFonts w:ascii="Arial" w:eastAsia="Times New Roman" w:hAnsi="Arial" w:cs="Arial"/>
          <w:b/>
          <w:bCs/>
          <w:color w:val="212529"/>
          <w:sz w:val="24"/>
          <w:szCs w:val="24"/>
        </w:rPr>
        <w:t xml:space="preserve"> </w:t>
      </w:r>
      <w:r w:rsidRPr="000A04CC">
        <w:rPr>
          <w:rFonts w:ascii="Arial" w:eastAsia="Times New Roman" w:hAnsi="Arial" w:cs="Arial"/>
          <w:b/>
          <w:bCs/>
          <w:color w:val="212529"/>
          <w:sz w:val="24"/>
          <w:szCs w:val="24"/>
        </w:rPr>
        <w:t>1</w:t>
      </w:r>
      <w:r w:rsidRPr="000A04CC">
        <w:rPr>
          <w:rFonts w:ascii="Arial" w:eastAsia="Times New Roman" w:hAnsi="Arial" w:cs="Arial"/>
          <w:color w:val="212529"/>
          <w:sz w:val="24"/>
          <w:szCs w:val="24"/>
        </w:rPr>
        <w:t> - Edmar Inácio Rosa</w:t>
      </w:r>
      <w:r>
        <w:rPr>
          <w:rFonts w:ascii="Arial" w:eastAsia="Times New Roman" w:hAnsi="Arial" w:cs="Arial"/>
          <w:color w:val="212529"/>
          <w:sz w:val="24"/>
          <w:szCs w:val="24"/>
        </w:rPr>
        <w:t xml:space="preserve">. </w:t>
      </w:r>
      <w:r w:rsidRPr="000A04CC">
        <w:rPr>
          <w:rFonts w:ascii="Arial" w:eastAsia="Times New Roman" w:hAnsi="Arial" w:cs="Arial"/>
          <w:b/>
          <w:bCs/>
          <w:color w:val="212529"/>
          <w:sz w:val="24"/>
          <w:szCs w:val="24"/>
        </w:rPr>
        <w:t>Oradores das Explicações Pessoais: 1</w:t>
      </w:r>
      <w:r w:rsidRPr="000A04CC">
        <w:rPr>
          <w:rFonts w:ascii="Arial" w:eastAsia="Times New Roman" w:hAnsi="Arial" w:cs="Arial"/>
          <w:color w:val="212529"/>
          <w:sz w:val="24"/>
          <w:szCs w:val="24"/>
        </w:rPr>
        <w:t xml:space="preserve"> - Cicero Sampaio Leite / </w:t>
      </w:r>
      <w:proofErr w:type="gramStart"/>
      <w:r w:rsidRPr="000A04CC">
        <w:rPr>
          <w:rFonts w:ascii="Arial" w:eastAsia="Times New Roman" w:hAnsi="Arial" w:cs="Arial"/>
          <w:color w:val="212529"/>
          <w:sz w:val="24"/>
          <w:szCs w:val="24"/>
        </w:rPr>
        <w:t>PP ;</w:t>
      </w:r>
      <w:proofErr w:type="gramEnd"/>
      <w:r w:rsidRPr="000A04CC">
        <w:rPr>
          <w:rFonts w:ascii="Arial" w:eastAsia="Times New Roman" w:hAnsi="Arial" w:cs="Arial"/>
          <w:color w:val="212529"/>
          <w:sz w:val="24"/>
          <w:szCs w:val="24"/>
        </w:rPr>
        <w:t> </w:t>
      </w:r>
      <w:r w:rsidRPr="000A04CC">
        <w:rPr>
          <w:rFonts w:ascii="Arial" w:eastAsia="Times New Roman" w:hAnsi="Arial" w:cs="Arial"/>
          <w:b/>
          <w:bCs/>
          <w:color w:val="212529"/>
          <w:sz w:val="24"/>
          <w:szCs w:val="24"/>
        </w:rPr>
        <w:t>2</w:t>
      </w:r>
      <w:r w:rsidRPr="000A04CC">
        <w:rPr>
          <w:rFonts w:ascii="Arial" w:eastAsia="Times New Roman" w:hAnsi="Arial" w:cs="Arial"/>
          <w:color w:val="212529"/>
          <w:sz w:val="24"/>
          <w:szCs w:val="24"/>
        </w:rPr>
        <w:t> - Luiz Fernandes de Oliveira / PMDB ; </w:t>
      </w:r>
      <w:r w:rsidRPr="000A04CC">
        <w:rPr>
          <w:rFonts w:ascii="Arial" w:eastAsia="Times New Roman" w:hAnsi="Arial" w:cs="Arial"/>
          <w:b/>
          <w:bCs/>
          <w:color w:val="212529"/>
          <w:sz w:val="24"/>
          <w:szCs w:val="24"/>
        </w:rPr>
        <w:t>3</w:t>
      </w:r>
      <w:r w:rsidRPr="000A04CC">
        <w:rPr>
          <w:rFonts w:ascii="Arial" w:eastAsia="Times New Roman" w:hAnsi="Arial" w:cs="Arial"/>
          <w:color w:val="212529"/>
          <w:sz w:val="24"/>
          <w:szCs w:val="24"/>
        </w:rPr>
        <w:t> - Edmar Inácio Rosa / DEM ; </w:t>
      </w:r>
      <w:r w:rsidRPr="000A04CC">
        <w:rPr>
          <w:rFonts w:ascii="Arial" w:eastAsia="Times New Roman" w:hAnsi="Arial" w:cs="Arial"/>
          <w:b/>
          <w:bCs/>
          <w:color w:val="212529"/>
          <w:sz w:val="24"/>
          <w:szCs w:val="24"/>
        </w:rPr>
        <w:t>4</w:t>
      </w:r>
      <w:r w:rsidRPr="000A04CC">
        <w:rPr>
          <w:rFonts w:ascii="Arial" w:eastAsia="Times New Roman" w:hAnsi="Arial" w:cs="Arial"/>
          <w:color w:val="212529"/>
          <w:sz w:val="24"/>
          <w:szCs w:val="24"/>
        </w:rPr>
        <w:t> - Francisco Alves Teixeira / PT ; </w:t>
      </w:r>
      <w:r w:rsidRPr="000A04CC">
        <w:rPr>
          <w:rFonts w:ascii="Arial" w:eastAsia="Times New Roman" w:hAnsi="Arial" w:cs="Arial"/>
          <w:b/>
          <w:bCs/>
          <w:color w:val="212529"/>
          <w:sz w:val="24"/>
          <w:szCs w:val="24"/>
        </w:rPr>
        <w:t>5</w:t>
      </w:r>
      <w:r w:rsidRPr="000A04CC">
        <w:rPr>
          <w:rFonts w:ascii="Arial" w:eastAsia="Times New Roman" w:hAnsi="Arial" w:cs="Arial"/>
          <w:color w:val="212529"/>
          <w:sz w:val="24"/>
          <w:szCs w:val="24"/>
        </w:rPr>
        <w:t> - Jose Pereira Duarte / PR ; </w:t>
      </w:r>
      <w:r w:rsidRPr="000A04CC">
        <w:rPr>
          <w:rFonts w:ascii="Arial" w:eastAsia="Times New Roman" w:hAnsi="Arial" w:cs="Arial"/>
          <w:b/>
          <w:bCs/>
          <w:color w:val="212529"/>
          <w:sz w:val="24"/>
          <w:szCs w:val="24"/>
        </w:rPr>
        <w:t>6</w:t>
      </w:r>
      <w:r w:rsidRPr="000A04CC">
        <w:rPr>
          <w:rFonts w:ascii="Arial" w:eastAsia="Times New Roman" w:hAnsi="Arial" w:cs="Arial"/>
          <w:color w:val="212529"/>
          <w:sz w:val="24"/>
          <w:szCs w:val="24"/>
        </w:rPr>
        <w:t> - Cleiton Borges de Oliveira / PSDB ; </w:t>
      </w:r>
      <w:r w:rsidRPr="000A04CC">
        <w:rPr>
          <w:rFonts w:ascii="Arial" w:eastAsia="Times New Roman" w:hAnsi="Arial" w:cs="Arial"/>
          <w:b/>
          <w:bCs/>
          <w:color w:val="212529"/>
          <w:sz w:val="24"/>
          <w:szCs w:val="24"/>
        </w:rPr>
        <w:t>7</w:t>
      </w:r>
      <w:r w:rsidRPr="000A04CC">
        <w:rPr>
          <w:rFonts w:ascii="Arial" w:eastAsia="Times New Roman" w:hAnsi="Arial" w:cs="Arial"/>
          <w:color w:val="212529"/>
          <w:sz w:val="24"/>
          <w:szCs w:val="24"/>
        </w:rPr>
        <w:t> - Paulo Henrique Ferrari / PMDB</w:t>
      </w:r>
      <w:r>
        <w:rPr>
          <w:rFonts w:ascii="Arial" w:eastAsia="Times New Roman" w:hAnsi="Arial" w:cs="Arial"/>
          <w:color w:val="212529"/>
          <w:sz w:val="24"/>
          <w:szCs w:val="24"/>
        </w:rPr>
        <w:t xml:space="preserve">. </w:t>
      </w:r>
      <w:r w:rsidRPr="000A04CC">
        <w:rPr>
          <w:rFonts w:ascii="Arial" w:eastAsia="Times New Roman" w:hAnsi="Arial" w:cs="Arial"/>
          <w:b/>
          <w:bCs/>
          <w:color w:val="212529"/>
          <w:sz w:val="24"/>
          <w:szCs w:val="24"/>
        </w:rPr>
        <w:t>Oradores da Ordem do Dia:</w:t>
      </w:r>
      <w:r>
        <w:rPr>
          <w:rFonts w:ascii="Arial" w:eastAsia="Times New Roman" w:hAnsi="Arial" w:cs="Arial"/>
          <w:b/>
          <w:bCs/>
          <w:color w:val="212529"/>
          <w:sz w:val="24"/>
          <w:szCs w:val="24"/>
        </w:rPr>
        <w:t xml:space="preserve"> </w:t>
      </w:r>
      <w:r w:rsidRPr="000A04CC">
        <w:rPr>
          <w:rFonts w:ascii="Arial" w:eastAsia="Times New Roman" w:hAnsi="Arial" w:cs="Arial"/>
          <w:b/>
          <w:bCs/>
          <w:color w:val="212529"/>
          <w:sz w:val="24"/>
          <w:szCs w:val="24"/>
        </w:rPr>
        <w:t>1</w:t>
      </w:r>
      <w:r w:rsidRPr="000A04CC">
        <w:rPr>
          <w:rFonts w:ascii="Arial" w:eastAsia="Times New Roman" w:hAnsi="Arial" w:cs="Arial"/>
          <w:color w:val="212529"/>
          <w:sz w:val="24"/>
          <w:szCs w:val="24"/>
        </w:rPr>
        <w:t> - Edmar Inácio Rosa</w:t>
      </w:r>
      <w:r>
        <w:rPr>
          <w:rFonts w:ascii="Arial" w:eastAsia="Times New Roman" w:hAnsi="Arial" w:cs="Arial"/>
          <w:color w:val="212529"/>
          <w:sz w:val="24"/>
          <w:szCs w:val="24"/>
        </w:rPr>
        <w:t xml:space="preserve">. </w:t>
      </w:r>
      <w:bookmarkStart w:id="0" w:name="_GoBack"/>
      <w:bookmarkEnd w:id="0"/>
    </w:p>
    <w:p w:rsidR="000A04CC" w:rsidRPr="000A04CC" w:rsidRDefault="000A04CC" w:rsidP="000A04CC">
      <w:pPr>
        <w:shd w:val="clear" w:color="auto" w:fill="FFFFFF"/>
        <w:spacing w:after="0"/>
        <w:ind w:left="0" w:firstLine="0"/>
        <w:rPr>
          <w:rFonts w:ascii="Arial" w:eastAsia="Times New Roman" w:hAnsi="Arial" w:cs="Arial"/>
          <w:color w:val="212529"/>
          <w:sz w:val="24"/>
          <w:szCs w:val="24"/>
        </w:rPr>
      </w:pPr>
      <w:r w:rsidRPr="000A04CC">
        <w:rPr>
          <w:rFonts w:ascii="Arial" w:eastAsia="Times New Roman" w:hAnsi="Arial" w:cs="Arial"/>
          <w:color w:val="212529"/>
          <w:sz w:val="24"/>
          <w:szCs w:val="24"/>
        </w:rPr>
        <w:lastRenderedPageBreak/>
        <w:br/>
      </w:r>
    </w:p>
    <w:p w:rsidR="000A04CC" w:rsidRPr="000A04CC" w:rsidRDefault="000A04CC" w:rsidP="000A04CC">
      <w:pPr>
        <w:shd w:val="clear" w:color="auto" w:fill="FFFFFF"/>
        <w:spacing w:after="0"/>
        <w:ind w:left="0" w:firstLine="0"/>
        <w:rPr>
          <w:rFonts w:ascii="Arial" w:eastAsia="Times New Roman" w:hAnsi="Arial" w:cs="Arial"/>
          <w:color w:val="212529"/>
          <w:sz w:val="24"/>
          <w:szCs w:val="24"/>
        </w:rPr>
      </w:pPr>
      <w:r w:rsidRPr="000A04CC">
        <w:rPr>
          <w:rFonts w:ascii="Arial" w:eastAsia="Times New Roman" w:hAnsi="Arial" w:cs="Arial"/>
          <w:color w:val="212529"/>
          <w:sz w:val="24"/>
          <w:szCs w:val="24"/>
        </w:rPr>
        <w:t>Assinatura de Todos os Parlamentares Presentes na Sessão</w:t>
      </w:r>
    </w:p>
    <w:p w:rsidR="000A04CC" w:rsidRPr="000A04CC" w:rsidRDefault="000A04CC" w:rsidP="000A04CC">
      <w:pPr>
        <w:shd w:val="clear" w:color="auto" w:fill="FFFFFF"/>
        <w:spacing w:after="0"/>
        <w:ind w:left="-225" w:firstLine="0"/>
        <w:rPr>
          <w:rFonts w:ascii="Arial" w:eastAsia="Times New Roman" w:hAnsi="Arial" w:cs="Arial"/>
          <w:color w:val="212529"/>
          <w:sz w:val="24"/>
          <w:szCs w:val="24"/>
        </w:rPr>
      </w:pPr>
      <w:r w:rsidRPr="000A04CC">
        <w:rPr>
          <w:rFonts w:ascii="Arial" w:eastAsia="Times New Roman" w:hAnsi="Arial" w:cs="Arial"/>
          <w:color w:val="212529"/>
          <w:sz w:val="24"/>
          <w:szCs w:val="24"/>
        </w:rPr>
        <w:br/>
      </w:r>
    </w:p>
    <w:p w:rsidR="000A04CC" w:rsidRPr="000A04CC" w:rsidRDefault="000A04CC" w:rsidP="000A04CC">
      <w:pPr>
        <w:shd w:val="clear" w:color="auto" w:fill="FFFFFF"/>
        <w:spacing w:after="0"/>
        <w:ind w:left="-225" w:firstLine="0"/>
        <w:jc w:val="left"/>
        <w:rPr>
          <w:rFonts w:ascii="Arial" w:eastAsia="Times New Roman" w:hAnsi="Arial" w:cs="Arial"/>
          <w:color w:val="212529"/>
          <w:sz w:val="24"/>
          <w:szCs w:val="24"/>
        </w:rPr>
      </w:pPr>
      <w:r w:rsidRPr="000A04CC">
        <w:rPr>
          <w:rFonts w:ascii="Arial" w:eastAsia="Times New Roman" w:hAnsi="Arial" w:cs="Arial"/>
          <w:color w:val="212529"/>
          <w:sz w:val="24"/>
          <w:szCs w:val="24"/>
        </w:rPr>
        <w:t>___________________________________________ </w:t>
      </w:r>
      <w:r w:rsidRPr="000A04CC">
        <w:rPr>
          <w:rFonts w:ascii="Arial" w:eastAsia="Times New Roman" w:hAnsi="Arial" w:cs="Arial"/>
          <w:color w:val="212529"/>
          <w:sz w:val="24"/>
          <w:szCs w:val="24"/>
        </w:rPr>
        <w:br/>
      </w:r>
      <w:r w:rsidRPr="000A04CC">
        <w:rPr>
          <w:rFonts w:ascii="Arial" w:eastAsia="Times New Roman" w:hAnsi="Arial" w:cs="Arial"/>
          <w:b/>
          <w:bCs/>
          <w:color w:val="212529"/>
          <w:sz w:val="24"/>
          <w:szCs w:val="24"/>
        </w:rPr>
        <w:t>Presidente: </w:t>
      </w:r>
      <w:r w:rsidRPr="000A04CC">
        <w:rPr>
          <w:rFonts w:ascii="Arial" w:eastAsia="Times New Roman" w:hAnsi="Arial" w:cs="Arial"/>
          <w:color w:val="212529"/>
          <w:sz w:val="24"/>
          <w:szCs w:val="24"/>
        </w:rPr>
        <w:t>Paulo Henrique Ferrari / PMDB </w:t>
      </w:r>
      <w:r w:rsidRPr="000A04CC">
        <w:rPr>
          <w:rFonts w:ascii="Arial" w:eastAsia="Times New Roman" w:hAnsi="Arial" w:cs="Arial"/>
          <w:color w:val="212529"/>
          <w:sz w:val="24"/>
          <w:szCs w:val="24"/>
        </w:rPr>
        <w:br/>
      </w:r>
      <w:r w:rsidRPr="000A04CC">
        <w:rPr>
          <w:rFonts w:ascii="Arial" w:eastAsia="Times New Roman" w:hAnsi="Arial" w:cs="Arial"/>
          <w:color w:val="212529"/>
          <w:sz w:val="24"/>
          <w:szCs w:val="24"/>
        </w:rPr>
        <w:br/>
      </w:r>
    </w:p>
    <w:p w:rsidR="000A04CC" w:rsidRPr="000A04CC" w:rsidRDefault="000A04CC" w:rsidP="000A04CC">
      <w:pPr>
        <w:shd w:val="clear" w:color="auto" w:fill="FFFFFF"/>
        <w:spacing w:after="0"/>
        <w:ind w:left="-225" w:firstLine="0"/>
        <w:jc w:val="left"/>
        <w:rPr>
          <w:rFonts w:ascii="Arial" w:eastAsia="Times New Roman" w:hAnsi="Arial" w:cs="Arial"/>
          <w:color w:val="212529"/>
          <w:sz w:val="24"/>
          <w:szCs w:val="24"/>
        </w:rPr>
      </w:pPr>
      <w:r w:rsidRPr="000A04CC">
        <w:rPr>
          <w:rFonts w:ascii="Arial" w:eastAsia="Times New Roman" w:hAnsi="Arial" w:cs="Arial"/>
          <w:color w:val="212529"/>
          <w:sz w:val="24"/>
          <w:szCs w:val="24"/>
        </w:rPr>
        <w:t>___________________________________________ </w:t>
      </w:r>
      <w:r w:rsidRPr="000A04CC">
        <w:rPr>
          <w:rFonts w:ascii="Arial" w:eastAsia="Times New Roman" w:hAnsi="Arial" w:cs="Arial"/>
          <w:color w:val="212529"/>
          <w:sz w:val="24"/>
          <w:szCs w:val="24"/>
        </w:rPr>
        <w:br/>
      </w:r>
      <w:r w:rsidRPr="000A04CC">
        <w:rPr>
          <w:rFonts w:ascii="Arial" w:eastAsia="Times New Roman" w:hAnsi="Arial" w:cs="Arial"/>
          <w:b/>
          <w:bCs/>
          <w:color w:val="212529"/>
          <w:sz w:val="24"/>
          <w:szCs w:val="24"/>
        </w:rPr>
        <w:t>Vice-Presidente: </w:t>
      </w:r>
      <w:r w:rsidRPr="000A04CC">
        <w:rPr>
          <w:rFonts w:ascii="Arial" w:eastAsia="Times New Roman" w:hAnsi="Arial" w:cs="Arial"/>
          <w:color w:val="212529"/>
          <w:sz w:val="24"/>
          <w:szCs w:val="24"/>
        </w:rPr>
        <w:t>Jose Pereira Duarte / PR </w:t>
      </w:r>
      <w:r w:rsidRPr="000A04CC">
        <w:rPr>
          <w:rFonts w:ascii="Arial" w:eastAsia="Times New Roman" w:hAnsi="Arial" w:cs="Arial"/>
          <w:color w:val="212529"/>
          <w:sz w:val="24"/>
          <w:szCs w:val="24"/>
        </w:rPr>
        <w:br/>
      </w:r>
      <w:r w:rsidRPr="000A04CC">
        <w:rPr>
          <w:rFonts w:ascii="Arial" w:eastAsia="Times New Roman" w:hAnsi="Arial" w:cs="Arial"/>
          <w:color w:val="212529"/>
          <w:sz w:val="24"/>
          <w:szCs w:val="24"/>
        </w:rPr>
        <w:br/>
      </w:r>
    </w:p>
    <w:p w:rsidR="000A04CC" w:rsidRPr="000A04CC" w:rsidRDefault="000A04CC" w:rsidP="000A04CC">
      <w:pPr>
        <w:shd w:val="clear" w:color="auto" w:fill="FFFFFF"/>
        <w:spacing w:after="0"/>
        <w:ind w:left="-225" w:firstLine="0"/>
        <w:jc w:val="left"/>
        <w:rPr>
          <w:rFonts w:ascii="Arial" w:eastAsia="Times New Roman" w:hAnsi="Arial" w:cs="Arial"/>
          <w:color w:val="212529"/>
          <w:sz w:val="24"/>
          <w:szCs w:val="24"/>
        </w:rPr>
      </w:pPr>
      <w:r w:rsidRPr="000A04CC">
        <w:rPr>
          <w:rFonts w:ascii="Arial" w:eastAsia="Times New Roman" w:hAnsi="Arial" w:cs="Arial"/>
          <w:color w:val="212529"/>
          <w:sz w:val="24"/>
          <w:szCs w:val="24"/>
        </w:rPr>
        <w:t>___________________________________________ </w:t>
      </w:r>
      <w:r w:rsidRPr="000A04CC">
        <w:rPr>
          <w:rFonts w:ascii="Arial" w:eastAsia="Times New Roman" w:hAnsi="Arial" w:cs="Arial"/>
          <w:color w:val="212529"/>
          <w:sz w:val="24"/>
          <w:szCs w:val="24"/>
        </w:rPr>
        <w:br/>
      </w:r>
      <w:r w:rsidRPr="000A04CC">
        <w:rPr>
          <w:rFonts w:ascii="Arial" w:eastAsia="Times New Roman" w:hAnsi="Arial" w:cs="Arial"/>
          <w:b/>
          <w:bCs/>
          <w:color w:val="212529"/>
          <w:sz w:val="24"/>
          <w:szCs w:val="24"/>
        </w:rPr>
        <w:t>Primeiro-Secretário: </w:t>
      </w:r>
      <w:r w:rsidRPr="000A04CC">
        <w:rPr>
          <w:rFonts w:ascii="Arial" w:eastAsia="Times New Roman" w:hAnsi="Arial" w:cs="Arial"/>
          <w:color w:val="212529"/>
          <w:sz w:val="24"/>
          <w:szCs w:val="24"/>
        </w:rPr>
        <w:t>Cleiton Borges de Oliveira / PSDB </w:t>
      </w:r>
      <w:r w:rsidRPr="000A04CC">
        <w:rPr>
          <w:rFonts w:ascii="Arial" w:eastAsia="Times New Roman" w:hAnsi="Arial" w:cs="Arial"/>
          <w:color w:val="212529"/>
          <w:sz w:val="24"/>
          <w:szCs w:val="24"/>
        </w:rPr>
        <w:br/>
      </w:r>
      <w:r w:rsidRPr="000A04CC">
        <w:rPr>
          <w:rFonts w:ascii="Arial" w:eastAsia="Times New Roman" w:hAnsi="Arial" w:cs="Arial"/>
          <w:color w:val="212529"/>
          <w:sz w:val="24"/>
          <w:szCs w:val="24"/>
        </w:rPr>
        <w:br/>
      </w:r>
    </w:p>
    <w:p w:rsidR="000A04CC" w:rsidRPr="000A04CC" w:rsidRDefault="000A04CC" w:rsidP="000A04CC">
      <w:pPr>
        <w:shd w:val="clear" w:color="auto" w:fill="FFFFFF"/>
        <w:spacing w:after="0"/>
        <w:ind w:left="-225" w:firstLine="0"/>
        <w:jc w:val="left"/>
        <w:rPr>
          <w:rFonts w:ascii="Arial" w:eastAsia="Times New Roman" w:hAnsi="Arial" w:cs="Arial"/>
          <w:color w:val="212529"/>
          <w:sz w:val="24"/>
          <w:szCs w:val="24"/>
        </w:rPr>
      </w:pPr>
      <w:r w:rsidRPr="000A04CC">
        <w:rPr>
          <w:rFonts w:ascii="Arial" w:eastAsia="Times New Roman" w:hAnsi="Arial" w:cs="Arial"/>
          <w:color w:val="212529"/>
          <w:sz w:val="24"/>
          <w:szCs w:val="24"/>
        </w:rPr>
        <w:t>___________________________________________ </w:t>
      </w:r>
      <w:r w:rsidRPr="000A04CC">
        <w:rPr>
          <w:rFonts w:ascii="Arial" w:eastAsia="Times New Roman" w:hAnsi="Arial" w:cs="Arial"/>
          <w:color w:val="212529"/>
          <w:sz w:val="24"/>
          <w:szCs w:val="24"/>
        </w:rPr>
        <w:br/>
      </w:r>
      <w:r w:rsidRPr="000A04CC">
        <w:rPr>
          <w:rFonts w:ascii="Arial" w:eastAsia="Times New Roman" w:hAnsi="Arial" w:cs="Arial"/>
          <w:b/>
          <w:bCs/>
          <w:color w:val="212529"/>
          <w:sz w:val="24"/>
          <w:szCs w:val="24"/>
        </w:rPr>
        <w:t>Segundo-Secretário: </w:t>
      </w:r>
      <w:proofErr w:type="spellStart"/>
      <w:r w:rsidRPr="000A04CC">
        <w:rPr>
          <w:rFonts w:ascii="Arial" w:eastAsia="Times New Roman" w:hAnsi="Arial" w:cs="Arial"/>
          <w:color w:val="212529"/>
          <w:sz w:val="24"/>
          <w:szCs w:val="24"/>
        </w:rPr>
        <w:t>Marceli</w:t>
      </w:r>
      <w:proofErr w:type="spellEnd"/>
      <w:r w:rsidRPr="000A04CC">
        <w:rPr>
          <w:rFonts w:ascii="Arial" w:eastAsia="Times New Roman" w:hAnsi="Arial" w:cs="Arial"/>
          <w:color w:val="212529"/>
          <w:sz w:val="24"/>
          <w:szCs w:val="24"/>
        </w:rPr>
        <w:t xml:space="preserve"> da Silva Ferreira / PR </w:t>
      </w:r>
      <w:r w:rsidRPr="000A04CC">
        <w:rPr>
          <w:rFonts w:ascii="Arial" w:eastAsia="Times New Roman" w:hAnsi="Arial" w:cs="Arial"/>
          <w:color w:val="212529"/>
          <w:sz w:val="24"/>
          <w:szCs w:val="24"/>
        </w:rPr>
        <w:br/>
      </w:r>
      <w:r w:rsidRPr="000A04CC">
        <w:rPr>
          <w:rFonts w:ascii="Arial" w:eastAsia="Times New Roman" w:hAnsi="Arial" w:cs="Arial"/>
          <w:color w:val="212529"/>
          <w:sz w:val="24"/>
          <w:szCs w:val="24"/>
        </w:rPr>
        <w:br/>
      </w:r>
    </w:p>
    <w:p w:rsidR="000A04CC" w:rsidRPr="000A04CC" w:rsidRDefault="000A04CC" w:rsidP="000A04CC">
      <w:pPr>
        <w:shd w:val="clear" w:color="auto" w:fill="FFFFFF"/>
        <w:spacing w:after="0"/>
        <w:ind w:left="-225" w:firstLine="0"/>
        <w:jc w:val="left"/>
        <w:rPr>
          <w:rFonts w:ascii="Arial" w:eastAsia="Times New Roman" w:hAnsi="Arial" w:cs="Arial"/>
          <w:color w:val="212529"/>
          <w:sz w:val="24"/>
          <w:szCs w:val="24"/>
        </w:rPr>
      </w:pPr>
      <w:r w:rsidRPr="000A04CC">
        <w:rPr>
          <w:rFonts w:ascii="Arial" w:eastAsia="Times New Roman" w:hAnsi="Arial" w:cs="Arial"/>
          <w:color w:val="212529"/>
          <w:sz w:val="24"/>
          <w:szCs w:val="24"/>
        </w:rPr>
        <w:t>___________________________________________ </w:t>
      </w:r>
      <w:r w:rsidRPr="000A04CC">
        <w:rPr>
          <w:rFonts w:ascii="Arial" w:eastAsia="Times New Roman" w:hAnsi="Arial" w:cs="Arial"/>
          <w:color w:val="212529"/>
          <w:sz w:val="24"/>
          <w:szCs w:val="24"/>
        </w:rPr>
        <w:br/>
        <w:t>Antônia Ferreira / PSB </w:t>
      </w:r>
      <w:r w:rsidRPr="000A04CC">
        <w:rPr>
          <w:rFonts w:ascii="Arial" w:eastAsia="Times New Roman" w:hAnsi="Arial" w:cs="Arial"/>
          <w:color w:val="212529"/>
          <w:sz w:val="24"/>
          <w:szCs w:val="24"/>
        </w:rPr>
        <w:br/>
      </w:r>
      <w:r w:rsidRPr="000A04CC">
        <w:rPr>
          <w:rFonts w:ascii="Arial" w:eastAsia="Times New Roman" w:hAnsi="Arial" w:cs="Arial"/>
          <w:color w:val="212529"/>
          <w:sz w:val="24"/>
          <w:szCs w:val="24"/>
        </w:rPr>
        <w:br/>
      </w:r>
    </w:p>
    <w:p w:rsidR="000A04CC" w:rsidRPr="000A04CC" w:rsidRDefault="000A04CC" w:rsidP="000A04CC">
      <w:pPr>
        <w:shd w:val="clear" w:color="auto" w:fill="FFFFFF"/>
        <w:spacing w:after="0"/>
        <w:ind w:left="-225" w:firstLine="0"/>
        <w:jc w:val="left"/>
        <w:rPr>
          <w:rFonts w:ascii="Arial" w:eastAsia="Times New Roman" w:hAnsi="Arial" w:cs="Arial"/>
          <w:color w:val="212529"/>
          <w:sz w:val="24"/>
          <w:szCs w:val="24"/>
        </w:rPr>
      </w:pPr>
      <w:r w:rsidRPr="000A04CC">
        <w:rPr>
          <w:rFonts w:ascii="Arial" w:eastAsia="Times New Roman" w:hAnsi="Arial" w:cs="Arial"/>
          <w:color w:val="212529"/>
          <w:sz w:val="24"/>
          <w:szCs w:val="24"/>
        </w:rPr>
        <w:t>___________________________________________ </w:t>
      </w:r>
      <w:r w:rsidRPr="000A04CC">
        <w:rPr>
          <w:rFonts w:ascii="Arial" w:eastAsia="Times New Roman" w:hAnsi="Arial" w:cs="Arial"/>
          <w:color w:val="212529"/>
          <w:sz w:val="24"/>
          <w:szCs w:val="24"/>
        </w:rPr>
        <w:br/>
        <w:t>Cicero Sampaio Leite / PP </w:t>
      </w:r>
      <w:r w:rsidRPr="000A04CC">
        <w:rPr>
          <w:rFonts w:ascii="Arial" w:eastAsia="Times New Roman" w:hAnsi="Arial" w:cs="Arial"/>
          <w:color w:val="212529"/>
          <w:sz w:val="24"/>
          <w:szCs w:val="24"/>
        </w:rPr>
        <w:br/>
      </w:r>
      <w:r w:rsidRPr="000A04CC">
        <w:rPr>
          <w:rFonts w:ascii="Arial" w:eastAsia="Times New Roman" w:hAnsi="Arial" w:cs="Arial"/>
          <w:color w:val="212529"/>
          <w:sz w:val="24"/>
          <w:szCs w:val="24"/>
        </w:rPr>
        <w:br/>
      </w:r>
    </w:p>
    <w:p w:rsidR="000A04CC" w:rsidRPr="000A04CC" w:rsidRDefault="000A04CC" w:rsidP="000A04CC">
      <w:pPr>
        <w:shd w:val="clear" w:color="auto" w:fill="FFFFFF"/>
        <w:spacing w:after="0"/>
        <w:ind w:left="-225" w:firstLine="0"/>
        <w:jc w:val="left"/>
        <w:rPr>
          <w:rFonts w:ascii="Arial" w:eastAsia="Times New Roman" w:hAnsi="Arial" w:cs="Arial"/>
          <w:color w:val="212529"/>
          <w:sz w:val="24"/>
          <w:szCs w:val="24"/>
        </w:rPr>
      </w:pPr>
      <w:r w:rsidRPr="000A04CC">
        <w:rPr>
          <w:rFonts w:ascii="Arial" w:eastAsia="Times New Roman" w:hAnsi="Arial" w:cs="Arial"/>
          <w:color w:val="212529"/>
          <w:sz w:val="24"/>
          <w:szCs w:val="24"/>
        </w:rPr>
        <w:t>___________________________________________ </w:t>
      </w:r>
      <w:r w:rsidRPr="000A04CC">
        <w:rPr>
          <w:rFonts w:ascii="Arial" w:eastAsia="Times New Roman" w:hAnsi="Arial" w:cs="Arial"/>
          <w:color w:val="212529"/>
          <w:sz w:val="24"/>
          <w:szCs w:val="24"/>
        </w:rPr>
        <w:br/>
        <w:t>Edmar Inácio Rosa / DEM </w:t>
      </w:r>
      <w:r w:rsidRPr="000A04CC">
        <w:rPr>
          <w:rFonts w:ascii="Arial" w:eastAsia="Times New Roman" w:hAnsi="Arial" w:cs="Arial"/>
          <w:color w:val="212529"/>
          <w:sz w:val="24"/>
          <w:szCs w:val="24"/>
        </w:rPr>
        <w:br/>
      </w:r>
      <w:r w:rsidRPr="000A04CC">
        <w:rPr>
          <w:rFonts w:ascii="Arial" w:eastAsia="Times New Roman" w:hAnsi="Arial" w:cs="Arial"/>
          <w:color w:val="212529"/>
          <w:sz w:val="24"/>
          <w:szCs w:val="24"/>
        </w:rPr>
        <w:br/>
      </w:r>
    </w:p>
    <w:p w:rsidR="000A04CC" w:rsidRPr="000A04CC" w:rsidRDefault="000A04CC" w:rsidP="000A04CC">
      <w:pPr>
        <w:shd w:val="clear" w:color="auto" w:fill="FFFFFF"/>
        <w:spacing w:after="0"/>
        <w:ind w:left="-225" w:firstLine="0"/>
        <w:jc w:val="left"/>
        <w:rPr>
          <w:rFonts w:ascii="Arial" w:eastAsia="Times New Roman" w:hAnsi="Arial" w:cs="Arial"/>
          <w:color w:val="212529"/>
          <w:sz w:val="24"/>
          <w:szCs w:val="24"/>
        </w:rPr>
      </w:pPr>
      <w:r w:rsidRPr="000A04CC">
        <w:rPr>
          <w:rFonts w:ascii="Arial" w:eastAsia="Times New Roman" w:hAnsi="Arial" w:cs="Arial"/>
          <w:color w:val="212529"/>
          <w:sz w:val="24"/>
          <w:szCs w:val="24"/>
        </w:rPr>
        <w:t>___________________________________________ </w:t>
      </w:r>
      <w:r w:rsidRPr="000A04CC">
        <w:rPr>
          <w:rFonts w:ascii="Arial" w:eastAsia="Times New Roman" w:hAnsi="Arial" w:cs="Arial"/>
          <w:color w:val="212529"/>
          <w:sz w:val="24"/>
          <w:szCs w:val="24"/>
        </w:rPr>
        <w:br/>
        <w:t>Francisco Alves Teixeira / PT </w:t>
      </w:r>
      <w:r w:rsidRPr="000A04CC">
        <w:rPr>
          <w:rFonts w:ascii="Arial" w:eastAsia="Times New Roman" w:hAnsi="Arial" w:cs="Arial"/>
          <w:color w:val="212529"/>
          <w:sz w:val="24"/>
          <w:szCs w:val="24"/>
        </w:rPr>
        <w:br/>
      </w:r>
      <w:r w:rsidRPr="000A04CC">
        <w:rPr>
          <w:rFonts w:ascii="Arial" w:eastAsia="Times New Roman" w:hAnsi="Arial" w:cs="Arial"/>
          <w:color w:val="212529"/>
          <w:sz w:val="24"/>
          <w:szCs w:val="24"/>
        </w:rPr>
        <w:br/>
      </w:r>
    </w:p>
    <w:p w:rsidR="000A04CC" w:rsidRPr="000A04CC" w:rsidRDefault="000A04CC" w:rsidP="000A04CC">
      <w:pPr>
        <w:shd w:val="clear" w:color="auto" w:fill="FFFFFF"/>
        <w:spacing w:after="0"/>
        <w:ind w:left="-225" w:firstLine="0"/>
        <w:jc w:val="left"/>
        <w:rPr>
          <w:rFonts w:ascii="Arial" w:eastAsia="Times New Roman" w:hAnsi="Arial" w:cs="Arial"/>
          <w:color w:val="212529"/>
          <w:sz w:val="24"/>
          <w:szCs w:val="24"/>
        </w:rPr>
      </w:pPr>
      <w:r w:rsidRPr="000A04CC">
        <w:rPr>
          <w:rFonts w:ascii="Arial" w:eastAsia="Times New Roman" w:hAnsi="Arial" w:cs="Arial"/>
          <w:color w:val="212529"/>
          <w:sz w:val="24"/>
          <w:szCs w:val="24"/>
        </w:rPr>
        <w:t>___________________________________________ </w:t>
      </w:r>
      <w:r w:rsidRPr="000A04CC">
        <w:rPr>
          <w:rFonts w:ascii="Arial" w:eastAsia="Times New Roman" w:hAnsi="Arial" w:cs="Arial"/>
          <w:color w:val="212529"/>
          <w:sz w:val="24"/>
          <w:szCs w:val="24"/>
        </w:rPr>
        <w:br/>
        <w:t>Luiz Fernandes de Oliveira / PMDB </w:t>
      </w:r>
      <w:r w:rsidRPr="000A04CC">
        <w:rPr>
          <w:rFonts w:ascii="Arial" w:eastAsia="Times New Roman" w:hAnsi="Arial" w:cs="Arial"/>
          <w:color w:val="212529"/>
          <w:sz w:val="24"/>
          <w:szCs w:val="24"/>
        </w:rPr>
        <w:br/>
      </w:r>
    </w:p>
    <w:p w:rsidR="00E70044" w:rsidRPr="000A04CC" w:rsidRDefault="00E70044" w:rsidP="000A04CC">
      <w:pPr>
        <w:jc w:val="left"/>
        <w:rPr>
          <w:rFonts w:ascii="Arial" w:hAnsi="Arial" w:cs="Arial"/>
          <w:sz w:val="24"/>
          <w:szCs w:val="24"/>
        </w:rPr>
      </w:pPr>
    </w:p>
    <w:sectPr w:rsidR="00E70044" w:rsidRPr="000A04CC">
      <w:headerReference w:type="default" r:id="rId7"/>
      <w:pgSz w:w="11900" w:h="16820"/>
      <w:pgMar w:top="1039" w:right="1120" w:bottom="164" w:left="112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16F" w:rsidRDefault="00F0516F" w:rsidP="00034BE4">
      <w:pPr>
        <w:spacing w:after="0"/>
      </w:pPr>
      <w:r>
        <w:separator/>
      </w:r>
    </w:p>
  </w:endnote>
  <w:endnote w:type="continuationSeparator" w:id="0">
    <w:p w:rsidR="00F0516F" w:rsidRDefault="00F0516F" w:rsidP="00034B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16F" w:rsidRDefault="00F0516F" w:rsidP="00034BE4">
      <w:pPr>
        <w:spacing w:after="0"/>
      </w:pPr>
      <w:r>
        <w:separator/>
      </w:r>
    </w:p>
  </w:footnote>
  <w:footnote w:type="continuationSeparator" w:id="0">
    <w:p w:rsidR="00F0516F" w:rsidRDefault="00F0516F" w:rsidP="00034BE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E4" w:rsidRPr="00F9294A" w:rsidRDefault="00034BE4" w:rsidP="00034BE4">
    <w:pPr>
      <w:pStyle w:val="Cabealho"/>
      <w:jc w:val="center"/>
      <w:rPr>
        <w:b/>
      </w:rPr>
    </w:pPr>
    <w:r w:rsidRPr="00F9294A">
      <w:rPr>
        <w:b/>
      </w:rPr>
      <w:t>CAMARA MUNICIPAL DE SÃO FELIPE D’OESTE – RONDONIA</w:t>
    </w:r>
  </w:p>
  <w:p w:rsidR="00034BE4" w:rsidRPr="00F9294A" w:rsidRDefault="00034BE4" w:rsidP="00034BE4">
    <w:pPr>
      <w:pStyle w:val="Cabealho"/>
      <w:jc w:val="center"/>
      <w:rPr>
        <w:b/>
      </w:rPr>
    </w:pPr>
    <w:r w:rsidRPr="00F9294A">
      <w:rPr>
        <w:b/>
      </w:rPr>
      <w:t xml:space="preserve">PRIMEIRO PERIODO LEGISLATIVO DA </w:t>
    </w:r>
    <w:r>
      <w:rPr>
        <w:b/>
      </w:rPr>
      <w:t>TERCEIRA</w:t>
    </w:r>
    <w:r w:rsidRPr="00F9294A">
      <w:rPr>
        <w:b/>
      </w:rPr>
      <w:t xml:space="preserve"> SESSÃO LEGISLATIVA DA SEXTA LEGISLATURA</w:t>
    </w:r>
  </w:p>
  <w:p w:rsidR="00034BE4" w:rsidRDefault="00034BE4">
    <w:pPr>
      <w:pStyle w:val="Cabealho"/>
    </w:pPr>
  </w:p>
  <w:p w:rsidR="00034BE4" w:rsidRDefault="00034BE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786B2C"/>
    <w:multiLevelType w:val="hybridMultilevel"/>
    <w:tmpl w:val="73725A16"/>
    <w:lvl w:ilvl="0" w:tplc="5210B9F4">
      <w:start w:val="1"/>
      <w:numFmt w:val="decimal"/>
      <w:lvlText w:val="%1"/>
      <w:lvlJc w:val="left"/>
      <w:pPr>
        <w:ind w:left="4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9627366">
      <w:start w:val="1"/>
      <w:numFmt w:val="lowerLetter"/>
      <w:lvlText w:val="%2"/>
      <w:lvlJc w:val="left"/>
      <w:pPr>
        <w:ind w:left="12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3F82ADC">
      <w:start w:val="1"/>
      <w:numFmt w:val="lowerRoman"/>
      <w:lvlText w:val="%3"/>
      <w:lvlJc w:val="left"/>
      <w:pPr>
        <w:ind w:left="19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CB441F0">
      <w:start w:val="1"/>
      <w:numFmt w:val="decimal"/>
      <w:lvlText w:val="%4"/>
      <w:lvlJc w:val="left"/>
      <w:pPr>
        <w:ind w:left="27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794B81C">
      <w:start w:val="1"/>
      <w:numFmt w:val="lowerLetter"/>
      <w:lvlText w:val="%5"/>
      <w:lvlJc w:val="left"/>
      <w:pPr>
        <w:ind w:left="34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C54B320">
      <w:start w:val="1"/>
      <w:numFmt w:val="lowerRoman"/>
      <w:lvlText w:val="%6"/>
      <w:lvlJc w:val="left"/>
      <w:pPr>
        <w:ind w:left="41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A10665A">
      <w:start w:val="1"/>
      <w:numFmt w:val="decimal"/>
      <w:lvlText w:val="%7"/>
      <w:lvlJc w:val="left"/>
      <w:pPr>
        <w:ind w:left="48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8588D56">
      <w:start w:val="1"/>
      <w:numFmt w:val="lowerLetter"/>
      <w:lvlText w:val="%8"/>
      <w:lvlJc w:val="left"/>
      <w:pPr>
        <w:ind w:left="55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DB42BEE">
      <w:start w:val="1"/>
      <w:numFmt w:val="lowerRoman"/>
      <w:lvlText w:val="%9"/>
      <w:lvlJc w:val="left"/>
      <w:pPr>
        <w:ind w:left="63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44"/>
    <w:rsid w:val="000050D6"/>
    <w:rsid w:val="00034BE4"/>
    <w:rsid w:val="000A04CC"/>
    <w:rsid w:val="001C19A5"/>
    <w:rsid w:val="00374C33"/>
    <w:rsid w:val="003D19B6"/>
    <w:rsid w:val="0051027C"/>
    <w:rsid w:val="00926E01"/>
    <w:rsid w:val="00D608BF"/>
    <w:rsid w:val="00E70044"/>
    <w:rsid w:val="00EC6A40"/>
    <w:rsid w:val="00ED17CB"/>
    <w:rsid w:val="00F051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917642-2562-43EB-8DE5-D4DB6137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4" w:line="240" w:lineRule="auto"/>
      <w:ind w:left="205" w:hanging="10"/>
      <w:jc w:val="both"/>
    </w:pPr>
    <w:rPr>
      <w:rFonts w:ascii="Calibri" w:eastAsia="Calibri" w:hAnsi="Calibri" w:cs="Calibri"/>
      <w:color w:val="000000"/>
      <w:sz w:val="20"/>
    </w:rPr>
  </w:style>
  <w:style w:type="paragraph" w:styleId="Ttulo1">
    <w:name w:val="heading 1"/>
    <w:basedOn w:val="Normal"/>
    <w:link w:val="Ttulo1Char"/>
    <w:uiPriority w:val="9"/>
    <w:qFormat/>
    <w:rsid w:val="000A04CC"/>
    <w:pPr>
      <w:spacing w:before="100" w:beforeAutospacing="1" w:after="100" w:afterAutospacing="1"/>
      <w:ind w:left="0" w:firstLine="0"/>
      <w:jc w:val="left"/>
      <w:outlineLvl w:val="0"/>
    </w:pPr>
    <w:rPr>
      <w:rFonts w:ascii="Times New Roman" w:eastAsia="Times New Roman" w:hAnsi="Times New Roman" w:cs="Times New Roman"/>
      <w:b/>
      <w:bCs/>
      <w:color w:val="auto"/>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D17CB"/>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D17CB"/>
    <w:rPr>
      <w:rFonts w:ascii="Segoe UI" w:eastAsia="Calibri" w:hAnsi="Segoe UI" w:cs="Segoe UI"/>
      <w:color w:val="000000"/>
      <w:sz w:val="18"/>
      <w:szCs w:val="18"/>
    </w:rPr>
  </w:style>
  <w:style w:type="paragraph" w:styleId="Cabealho">
    <w:name w:val="header"/>
    <w:basedOn w:val="Normal"/>
    <w:link w:val="CabealhoChar"/>
    <w:uiPriority w:val="99"/>
    <w:unhideWhenUsed/>
    <w:rsid w:val="00034BE4"/>
    <w:pPr>
      <w:tabs>
        <w:tab w:val="center" w:pos="4252"/>
        <w:tab w:val="right" w:pos="8504"/>
      </w:tabs>
      <w:spacing w:after="0"/>
    </w:pPr>
  </w:style>
  <w:style w:type="character" w:customStyle="1" w:styleId="CabealhoChar">
    <w:name w:val="Cabeçalho Char"/>
    <w:basedOn w:val="Fontepargpadro"/>
    <w:link w:val="Cabealho"/>
    <w:uiPriority w:val="99"/>
    <w:rsid w:val="00034BE4"/>
    <w:rPr>
      <w:rFonts w:ascii="Calibri" w:eastAsia="Calibri" w:hAnsi="Calibri" w:cs="Calibri"/>
      <w:color w:val="000000"/>
      <w:sz w:val="20"/>
    </w:rPr>
  </w:style>
  <w:style w:type="paragraph" w:styleId="Rodap">
    <w:name w:val="footer"/>
    <w:basedOn w:val="Normal"/>
    <w:link w:val="RodapChar"/>
    <w:uiPriority w:val="99"/>
    <w:unhideWhenUsed/>
    <w:rsid w:val="00034BE4"/>
    <w:pPr>
      <w:tabs>
        <w:tab w:val="center" w:pos="4252"/>
        <w:tab w:val="right" w:pos="8504"/>
      </w:tabs>
      <w:spacing w:after="0"/>
    </w:pPr>
  </w:style>
  <w:style w:type="character" w:customStyle="1" w:styleId="RodapChar">
    <w:name w:val="Rodapé Char"/>
    <w:basedOn w:val="Fontepargpadro"/>
    <w:link w:val="Rodap"/>
    <w:uiPriority w:val="99"/>
    <w:rsid w:val="00034BE4"/>
    <w:rPr>
      <w:rFonts w:ascii="Calibri" w:eastAsia="Calibri" w:hAnsi="Calibri" w:cs="Calibri"/>
      <w:color w:val="000000"/>
      <w:sz w:val="20"/>
    </w:rPr>
  </w:style>
  <w:style w:type="character" w:customStyle="1" w:styleId="Ttulo1Char">
    <w:name w:val="Título 1 Char"/>
    <w:basedOn w:val="Fontepargpadro"/>
    <w:link w:val="Ttulo1"/>
    <w:uiPriority w:val="9"/>
    <w:rsid w:val="000A04C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A04CC"/>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0A04CC"/>
    <w:rPr>
      <w:b/>
      <w:bCs/>
    </w:rPr>
  </w:style>
  <w:style w:type="character" w:styleId="Hyperlink">
    <w:name w:val="Hyperlink"/>
    <w:basedOn w:val="Fontepargpadro"/>
    <w:uiPriority w:val="99"/>
    <w:semiHidden/>
    <w:unhideWhenUsed/>
    <w:rsid w:val="000A04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317838">
      <w:bodyDiv w:val="1"/>
      <w:marLeft w:val="0"/>
      <w:marRight w:val="0"/>
      <w:marTop w:val="0"/>
      <w:marBottom w:val="0"/>
      <w:divBdr>
        <w:top w:val="none" w:sz="0" w:space="0" w:color="auto"/>
        <w:left w:val="none" w:sz="0" w:space="0" w:color="auto"/>
        <w:bottom w:val="none" w:sz="0" w:space="0" w:color="auto"/>
        <w:right w:val="none" w:sz="0" w:space="0" w:color="auto"/>
      </w:divBdr>
      <w:divsChild>
        <w:div w:id="21252297">
          <w:marLeft w:val="0"/>
          <w:marRight w:val="0"/>
          <w:marTop w:val="0"/>
          <w:marBottom w:val="0"/>
          <w:divBdr>
            <w:top w:val="none" w:sz="0" w:space="0" w:color="auto"/>
            <w:left w:val="none" w:sz="0" w:space="0" w:color="auto"/>
            <w:bottom w:val="none" w:sz="0" w:space="0" w:color="auto"/>
            <w:right w:val="none" w:sz="0" w:space="0" w:color="auto"/>
          </w:divBdr>
        </w:div>
        <w:div w:id="1616983369">
          <w:marLeft w:val="0"/>
          <w:marRight w:val="0"/>
          <w:marTop w:val="0"/>
          <w:marBottom w:val="0"/>
          <w:divBdr>
            <w:top w:val="none" w:sz="0" w:space="0" w:color="auto"/>
            <w:left w:val="none" w:sz="0" w:space="0" w:color="auto"/>
            <w:bottom w:val="none" w:sz="0" w:space="0" w:color="auto"/>
            <w:right w:val="none" w:sz="0" w:space="0" w:color="auto"/>
          </w:divBdr>
        </w:div>
        <w:div w:id="1403142875">
          <w:marLeft w:val="0"/>
          <w:marRight w:val="0"/>
          <w:marTop w:val="0"/>
          <w:marBottom w:val="0"/>
          <w:divBdr>
            <w:top w:val="none" w:sz="0" w:space="0" w:color="auto"/>
            <w:left w:val="none" w:sz="0" w:space="0" w:color="auto"/>
            <w:bottom w:val="none" w:sz="0" w:space="0" w:color="auto"/>
            <w:right w:val="none" w:sz="0" w:space="0" w:color="auto"/>
          </w:divBdr>
        </w:div>
        <w:div w:id="93520307">
          <w:marLeft w:val="-225"/>
          <w:marRight w:val="-225"/>
          <w:marTop w:val="0"/>
          <w:marBottom w:val="0"/>
          <w:divBdr>
            <w:top w:val="none" w:sz="0" w:space="0" w:color="auto"/>
            <w:left w:val="none" w:sz="0" w:space="0" w:color="auto"/>
            <w:bottom w:val="none" w:sz="0" w:space="0" w:color="auto"/>
            <w:right w:val="none" w:sz="0" w:space="0" w:color="auto"/>
          </w:divBdr>
          <w:divsChild>
            <w:div w:id="1660959156">
              <w:marLeft w:val="0"/>
              <w:marRight w:val="0"/>
              <w:marTop w:val="0"/>
              <w:marBottom w:val="0"/>
              <w:divBdr>
                <w:top w:val="none" w:sz="0" w:space="0" w:color="auto"/>
                <w:left w:val="none" w:sz="0" w:space="0" w:color="auto"/>
                <w:bottom w:val="none" w:sz="0" w:space="0" w:color="auto"/>
                <w:right w:val="none" w:sz="0" w:space="0" w:color="auto"/>
              </w:divBdr>
            </w:div>
            <w:div w:id="1166823555">
              <w:marLeft w:val="0"/>
              <w:marRight w:val="0"/>
              <w:marTop w:val="0"/>
              <w:marBottom w:val="0"/>
              <w:divBdr>
                <w:top w:val="none" w:sz="0" w:space="0" w:color="auto"/>
                <w:left w:val="none" w:sz="0" w:space="0" w:color="auto"/>
                <w:bottom w:val="none" w:sz="0" w:space="0" w:color="auto"/>
                <w:right w:val="none" w:sz="0" w:space="0" w:color="auto"/>
              </w:divBdr>
            </w:div>
            <w:div w:id="1645161248">
              <w:marLeft w:val="0"/>
              <w:marRight w:val="0"/>
              <w:marTop w:val="0"/>
              <w:marBottom w:val="0"/>
              <w:divBdr>
                <w:top w:val="none" w:sz="0" w:space="0" w:color="auto"/>
                <w:left w:val="none" w:sz="0" w:space="0" w:color="auto"/>
                <w:bottom w:val="none" w:sz="0" w:space="0" w:color="auto"/>
                <w:right w:val="none" w:sz="0" w:space="0" w:color="auto"/>
              </w:divBdr>
            </w:div>
            <w:div w:id="270892570">
              <w:marLeft w:val="0"/>
              <w:marRight w:val="0"/>
              <w:marTop w:val="0"/>
              <w:marBottom w:val="0"/>
              <w:divBdr>
                <w:top w:val="none" w:sz="0" w:space="0" w:color="auto"/>
                <w:left w:val="none" w:sz="0" w:space="0" w:color="auto"/>
                <w:bottom w:val="none" w:sz="0" w:space="0" w:color="auto"/>
                <w:right w:val="none" w:sz="0" w:space="0" w:color="auto"/>
              </w:divBdr>
            </w:div>
            <w:div w:id="1249002790">
              <w:marLeft w:val="0"/>
              <w:marRight w:val="0"/>
              <w:marTop w:val="0"/>
              <w:marBottom w:val="0"/>
              <w:divBdr>
                <w:top w:val="none" w:sz="0" w:space="0" w:color="auto"/>
                <w:left w:val="none" w:sz="0" w:space="0" w:color="auto"/>
                <w:bottom w:val="none" w:sz="0" w:space="0" w:color="auto"/>
                <w:right w:val="none" w:sz="0" w:space="0" w:color="auto"/>
              </w:divBdr>
            </w:div>
            <w:div w:id="1318191737">
              <w:marLeft w:val="0"/>
              <w:marRight w:val="0"/>
              <w:marTop w:val="0"/>
              <w:marBottom w:val="0"/>
              <w:divBdr>
                <w:top w:val="none" w:sz="0" w:space="0" w:color="auto"/>
                <w:left w:val="none" w:sz="0" w:space="0" w:color="auto"/>
                <w:bottom w:val="none" w:sz="0" w:space="0" w:color="auto"/>
                <w:right w:val="none" w:sz="0" w:space="0" w:color="auto"/>
              </w:divBdr>
            </w:div>
            <w:div w:id="1758943095">
              <w:marLeft w:val="0"/>
              <w:marRight w:val="0"/>
              <w:marTop w:val="0"/>
              <w:marBottom w:val="0"/>
              <w:divBdr>
                <w:top w:val="none" w:sz="0" w:space="0" w:color="auto"/>
                <w:left w:val="none" w:sz="0" w:space="0" w:color="auto"/>
                <w:bottom w:val="none" w:sz="0" w:space="0" w:color="auto"/>
                <w:right w:val="none" w:sz="0" w:space="0" w:color="auto"/>
              </w:divBdr>
            </w:div>
            <w:div w:id="324094438">
              <w:marLeft w:val="0"/>
              <w:marRight w:val="0"/>
              <w:marTop w:val="0"/>
              <w:marBottom w:val="0"/>
              <w:divBdr>
                <w:top w:val="none" w:sz="0" w:space="0" w:color="auto"/>
                <w:left w:val="none" w:sz="0" w:space="0" w:color="auto"/>
                <w:bottom w:val="none" w:sz="0" w:space="0" w:color="auto"/>
                <w:right w:val="none" w:sz="0" w:space="0" w:color="auto"/>
              </w:divBdr>
            </w:div>
            <w:div w:id="4615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753</Words>
  <Characters>4069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dc:creator>
  <cp:keywords/>
  <cp:lastModifiedBy>Câmara Municipal</cp:lastModifiedBy>
  <cp:revision>9</cp:revision>
  <cp:lastPrinted>2019-05-24T15:34:00Z</cp:lastPrinted>
  <dcterms:created xsi:type="dcterms:W3CDTF">2019-05-06T16:07:00Z</dcterms:created>
  <dcterms:modified xsi:type="dcterms:W3CDTF">2019-06-11T13:32:00Z</dcterms:modified>
</cp:coreProperties>
</file>