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AF" w:rsidRDefault="005F6C11" w:rsidP="00ED4EAF">
      <w:r>
        <w:t>PRIMEIRA</w:t>
      </w:r>
      <w:r w:rsidR="00ED4EAF">
        <w:t xml:space="preserve"> REUNIÃO </w:t>
      </w:r>
      <w:r>
        <w:t>EXTRA</w:t>
      </w:r>
      <w:r w:rsidR="00ED4EAF">
        <w:t>ORDINÁRIA</w:t>
      </w:r>
      <w:r w:rsidR="00492CAF">
        <w:t xml:space="preserve"> DO PRIMEIRO PERÍODO LEGISLATIVO DA TERCEIRA SESSÃO LEGISLATIVA DA SÉTIMA LEGISLATURA.</w:t>
      </w:r>
    </w:p>
    <w:p w:rsidR="00ED4EAF" w:rsidRDefault="00ED4EAF" w:rsidP="00ED4EAF"/>
    <w:p w:rsidR="00ED4EAF" w:rsidRDefault="00ED4EAF" w:rsidP="00ED4EAF">
      <w:r>
        <w:t>•</w:t>
      </w:r>
      <w:r>
        <w:tab/>
        <w:t>LEITURA DA ORDEM DO DIA</w:t>
      </w:r>
    </w:p>
    <w:p w:rsidR="00ED4EAF" w:rsidRDefault="00ED4EAF" w:rsidP="00ED4EAF">
      <w:r>
        <w:t>2ª PARTE – ORDEM DO DIA</w:t>
      </w:r>
    </w:p>
    <w:p w:rsidR="00ED4EAF" w:rsidRDefault="00ED4EAF" w:rsidP="00ED4EAF"/>
    <w:p w:rsidR="00ED4EAF" w:rsidRDefault="00ED4EAF" w:rsidP="00875E02">
      <w:pPr>
        <w:spacing w:after="0" w:line="360" w:lineRule="auto"/>
      </w:pPr>
      <w:r>
        <w:t xml:space="preserve">I -  </w:t>
      </w:r>
      <w:r w:rsidR="00875E02">
        <w:t>DISCUSSÃO E VOTAÇÃO ÚNICA DO PROJETO DE LEI Nº 12</w:t>
      </w:r>
      <w:r w:rsidR="005F6C11">
        <w:t>57</w:t>
      </w:r>
      <w:r w:rsidR="00875E02">
        <w:t>/202</w:t>
      </w:r>
      <w:r w:rsidR="005F6C11">
        <w:t>3</w:t>
      </w:r>
    </w:p>
    <w:p w:rsidR="00875E02" w:rsidRDefault="00875E02" w:rsidP="00875E02">
      <w:pPr>
        <w:spacing w:after="0" w:line="360" w:lineRule="auto"/>
      </w:pPr>
      <w:r>
        <w:t xml:space="preserve">AUTORIA: PODER </w:t>
      </w:r>
      <w:r w:rsidR="00FD0771">
        <w:t>EXECUTIVO</w:t>
      </w:r>
    </w:p>
    <w:p w:rsidR="00875E02" w:rsidRDefault="00875E02" w:rsidP="00875E02">
      <w:pPr>
        <w:spacing w:after="0" w:line="360" w:lineRule="auto"/>
      </w:pPr>
      <w:r>
        <w:t xml:space="preserve">ASSUNTO: </w:t>
      </w:r>
      <w:r w:rsidR="005F6C11">
        <w:rPr>
          <w:rFonts w:eastAsia="Arial Unicode MS" w:cs="Times New Roman"/>
          <w:b/>
          <w:bCs/>
        </w:rPr>
        <w:t>Autor</w:t>
      </w:r>
      <w:r w:rsidR="005F6C11">
        <w:rPr>
          <w:rFonts w:eastAsia="Arial Unicode MS" w:cs="Times New Roman"/>
          <w:b/>
          <w:bCs/>
        </w:rPr>
        <w:t xml:space="preserve">iza a Abrir Crédito Adicional </w:t>
      </w:r>
      <w:r w:rsidR="005F6C11">
        <w:rPr>
          <w:rFonts w:eastAsia="Arial Unicode MS" w:cs="Times New Roman"/>
          <w:b/>
          <w:bCs/>
        </w:rPr>
        <w:t>Especial por Superá</w:t>
      </w:r>
      <w:r w:rsidR="005F6C11">
        <w:rPr>
          <w:rFonts w:eastAsia="Arial Unicode MS" w:cs="Times New Roman"/>
          <w:b/>
          <w:bCs/>
        </w:rPr>
        <w:t xml:space="preserve">vit Financeiro no valor de R$ </w:t>
      </w:r>
      <w:r w:rsidR="005F6C11">
        <w:rPr>
          <w:rFonts w:eastAsia="Arial Unicode MS" w:cs="Times New Roman"/>
          <w:b/>
          <w:bCs/>
        </w:rPr>
        <w:t>200.000,00</w:t>
      </w:r>
      <w:r w:rsidR="005F6C11">
        <w:rPr>
          <w:rFonts w:eastAsia="Arial Unicode MS" w:cs="Times New Roman"/>
          <w:b/>
          <w:bCs/>
        </w:rPr>
        <w:t xml:space="preserve"> – Aquisição de medicamentos </w:t>
      </w:r>
      <w:r w:rsidR="005F6C11">
        <w:rPr>
          <w:rFonts w:eastAsia="Arial Unicode MS" w:cs="Times New Roman"/>
          <w:b/>
          <w:bCs/>
        </w:rPr>
        <w:t>hospitalares - SEMUSA e dá outras providências</w:t>
      </w:r>
      <w:r>
        <w:t>.</w:t>
      </w:r>
    </w:p>
    <w:p w:rsidR="00ED4EAF" w:rsidRDefault="00ED4EAF" w:rsidP="00ED4EAF"/>
    <w:p w:rsidR="00875E02" w:rsidRDefault="00875E02" w:rsidP="00875E02">
      <w:pPr>
        <w:spacing w:after="0" w:line="360" w:lineRule="auto"/>
      </w:pPr>
      <w:r>
        <w:t>II -  DISCUSSÃO E VOTAÇÃO ÚNICA DO PROJETO DE LEI Nº 12</w:t>
      </w:r>
      <w:r w:rsidR="005F6C11">
        <w:t>58</w:t>
      </w:r>
      <w:r>
        <w:t>/202</w:t>
      </w:r>
      <w:r w:rsidR="005F6C11">
        <w:t>3</w:t>
      </w:r>
    </w:p>
    <w:p w:rsidR="00875E02" w:rsidRDefault="00875E02" w:rsidP="00875E02">
      <w:pPr>
        <w:spacing w:after="0" w:line="360" w:lineRule="auto"/>
      </w:pPr>
      <w:r>
        <w:t xml:space="preserve">AUTORIA: PODER </w:t>
      </w:r>
      <w:r w:rsidR="00FD0771">
        <w:t>EXECUTIVO</w:t>
      </w:r>
    </w:p>
    <w:p w:rsidR="00875E02" w:rsidRDefault="00875E02" w:rsidP="00875E02">
      <w:pPr>
        <w:spacing w:after="0" w:line="360" w:lineRule="auto"/>
      </w:pPr>
      <w:r>
        <w:t xml:space="preserve">ASSUNTO: </w:t>
      </w:r>
      <w:r w:rsidR="005F6C11">
        <w:rPr>
          <w:rFonts w:eastAsia="Arial Unicode MS" w:cs="Times New Roman"/>
          <w:b/>
          <w:bCs/>
        </w:rPr>
        <w:t>Autor</w:t>
      </w:r>
      <w:r w:rsidR="005F6C11">
        <w:rPr>
          <w:rFonts w:eastAsia="Arial Unicode MS" w:cs="Times New Roman"/>
          <w:b/>
          <w:bCs/>
        </w:rPr>
        <w:t xml:space="preserve">iza a Abrir Crédito Adicional </w:t>
      </w:r>
      <w:r w:rsidR="005F6C11">
        <w:rPr>
          <w:rFonts w:eastAsia="Arial Unicode MS" w:cs="Times New Roman"/>
          <w:b/>
          <w:bCs/>
        </w:rPr>
        <w:tab/>
      </w:r>
      <w:r w:rsidR="005F6C11">
        <w:rPr>
          <w:rFonts w:eastAsia="Arial Unicode MS" w:cs="Times New Roman"/>
          <w:b/>
          <w:bCs/>
        </w:rPr>
        <w:t>Especial por Superá</w:t>
      </w:r>
      <w:r w:rsidR="005F6C11">
        <w:rPr>
          <w:rFonts w:eastAsia="Arial Unicode MS" w:cs="Times New Roman"/>
          <w:b/>
          <w:bCs/>
        </w:rPr>
        <w:t xml:space="preserve">vit Financeiro no valor de R$ </w:t>
      </w:r>
      <w:r w:rsidR="005F6C11">
        <w:rPr>
          <w:rFonts w:eastAsia="Arial Unicode MS" w:cs="Times New Roman"/>
          <w:b/>
          <w:bCs/>
        </w:rPr>
        <w:t>200.000,00 – Aq</w:t>
      </w:r>
      <w:r w:rsidR="005F6C11">
        <w:rPr>
          <w:rFonts w:eastAsia="Arial Unicode MS" w:cs="Times New Roman"/>
          <w:b/>
          <w:bCs/>
        </w:rPr>
        <w:t xml:space="preserve">uisição de Veículo </w:t>
      </w:r>
      <w:proofErr w:type="spellStart"/>
      <w:r w:rsidR="005F6C11">
        <w:rPr>
          <w:rFonts w:eastAsia="Arial Unicode MS" w:cs="Times New Roman"/>
          <w:b/>
          <w:bCs/>
        </w:rPr>
        <w:t>Pick</w:t>
      </w:r>
      <w:proofErr w:type="spellEnd"/>
      <w:r w:rsidR="005F6C11">
        <w:rPr>
          <w:rFonts w:eastAsia="Arial Unicode MS" w:cs="Times New Roman"/>
          <w:b/>
          <w:bCs/>
        </w:rPr>
        <w:t xml:space="preserve"> </w:t>
      </w:r>
      <w:proofErr w:type="spellStart"/>
      <w:r w:rsidR="005F6C11">
        <w:rPr>
          <w:rFonts w:eastAsia="Arial Unicode MS" w:cs="Times New Roman"/>
          <w:b/>
          <w:bCs/>
        </w:rPr>
        <w:t>Up</w:t>
      </w:r>
      <w:proofErr w:type="spellEnd"/>
      <w:r w:rsidR="005F6C11">
        <w:rPr>
          <w:rFonts w:eastAsia="Arial Unicode MS" w:cs="Times New Roman"/>
          <w:b/>
          <w:bCs/>
        </w:rPr>
        <w:t xml:space="preserve"> - </w:t>
      </w:r>
      <w:r w:rsidR="005F6C11">
        <w:rPr>
          <w:rFonts w:eastAsia="Arial Unicode MS" w:cs="Times New Roman"/>
          <w:b/>
          <w:bCs/>
        </w:rPr>
        <w:t xml:space="preserve">SEMUSA e dá </w:t>
      </w:r>
      <w:r w:rsidR="005F6C11">
        <w:rPr>
          <w:rFonts w:eastAsia="Arial Unicode MS" w:cs="Times New Roman"/>
          <w:b/>
          <w:bCs/>
        </w:rPr>
        <w:tab/>
        <w:t>outras providências</w:t>
      </w:r>
      <w:r>
        <w:t>.</w:t>
      </w:r>
      <w:r w:rsidR="00492CAF">
        <w:t xml:space="preserve"> </w:t>
      </w:r>
    </w:p>
    <w:p w:rsidR="00492CAF" w:rsidRDefault="00492CAF" w:rsidP="00875E02">
      <w:pPr>
        <w:spacing w:after="0" w:line="360" w:lineRule="auto"/>
      </w:pPr>
    </w:p>
    <w:p w:rsidR="005F6C11" w:rsidRDefault="005F6C11" w:rsidP="005F6C11">
      <w:pPr>
        <w:spacing w:after="0" w:line="360" w:lineRule="auto"/>
      </w:pPr>
      <w:r>
        <w:t>I</w:t>
      </w:r>
      <w:r>
        <w:t>I</w:t>
      </w:r>
      <w:r>
        <w:t>I -  DISCUSSÃO E VOTAÇÃO ÚNICA DO PROJETO DE LEI Nº 125</w:t>
      </w:r>
      <w:r>
        <w:t>9</w:t>
      </w:r>
      <w:r>
        <w:t>/2023</w:t>
      </w:r>
    </w:p>
    <w:p w:rsidR="005F6C11" w:rsidRDefault="005F6C11" w:rsidP="005F6C11">
      <w:pPr>
        <w:spacing w:after="0" w:line="360" w:lineRule="auto"/>
      </w:pPr>
      <w:r>
        <w:t>AUTORIA: PODER EXECUTIVO</w:t>
      </w:r>
    </w:p>
    <w:p w:rsidR="005F6C11" w:rsidRDefault="005F6C11" w:rsidP="005F6C11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 xml:space="preserve">Autoriza a Abrir Crédito Adicional Especial por Superávit Financeiro no valor de R$ 509.000,00 – Aquisição de Retroescavadeira – </w:t>
      </w:r>
      <w:r>
        <w:rPr>
          <w:rFonts w:eastAsia="Arial Unicode MS" w:cs="Times New Roman"/>
          <w:b/>
          <w:bCs/>
        </w:rPr>
        <w:tab/>
        <w:t>Termo de Convênio nº 265/2022/PGE/DER-RO - SEMOSPE e dá outras providências</w:t>
      </w:r>
      <w:r>
        <w:t>.</w:t>
      </w:r>
    </w:p>
    <w:p w:rsidR="00492CAF" w:rsidRDefault="00492CAF" w:rsidP="005F6C11">
      <w:pPr>
        <w:spacing w:after="0" w:line="360" w:lineRule="auto"/>
      </w:pPr>
    </w:p>
    <w:p w:rsidR="005F6C11" w:rsidRDefault="005F6C11" w:rsidP="005F6C11">
      <w:pPr>
        <w:spacing w:after="0" w:line="360" w:lineRule="auto"/>
      </w:pPr>
      <w:r>
        <w:t>I</w:t>
      </w:r>
      <w:r>
        <w:t>V</w:t>
      </w:r>
      <w:r>
        <w:t xml:space="preserve"> -  DISCUSSÃO E VOTAÇÃO ÚNICA DO PROJETO DE LEI Nº 12</w:t>
      </w:r>
      <w:r>
        <w:t>60</w:t>
      </w:r>
      <w:r>
        <w:t>/2023</w:t>
      </w:r>
    </w:p>
    <w:p w:rsidR="005F6C11" w:rsidRDefault="005F6C11" w:rsidP="005F6C11">
      <w:pPr>
        <w:spacing w:after="0" w:line="360" w:lineRule="auto"/>
      </w:pPr>
      <w:r>
        <w:t>AUTORIA: PODER EXECUTIVO</w:t>
      </w:r>
    </w:p>
    <w:p w:rsidR="005F6C11" w:rsidRDefault="005F6C11" w:rsidP="005F6C11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>Autoriza a Abrir Crédito Adicional Especial por Recurso Vinculado no valor de R$ 979.269,52 – Pavimentação de estradas vicinais – Contrato de Repasse nº909252/2020/MDR/CAIXA -SEMOSPE e dá outras providências</w:t>
      </w:r>
      <w:r>
        <w:t>.</w:t>
      </w:r>
    </w:p>
    <w:p w:rsidR="00492CAF" w:rsidRDefault="00492CAF" w:rsidP="005F6C11">
      <w:pPr>
        <w:spacing w:after="0" w:line="360" w:lineRule="auto"/>
      </w:pPr>
    </w:p>
    <w:p w:rsidR="005F6C11" w:rsidRDefault="005F6C11" w:rsidP="005F6C11">
      <w:pPr>
        <w:spacing w:after="0" w:line="360" w:lineRule="auto"/>
      </w:pPr>
      <w:r>
        <w:t>V -  DISCUSSÃO E VOTAÇÃO ÚNICA DO PROJETO DE LEI Nº 126</w:t>
      </w:r>
      <w:r>
        <w:t>1</w:t>
      </w:r>
      <w:r>
        <w:t>/2023</w:t>
      </w:r>
    </w:p>
    <w:p w:rsidR="005F6C11" w:rsidRDefault="005F6C11" w:rsidP="005F6C11">
      <w:pPr>
        <w:spacing w:after="0" w:line="360" w:lineRule="auto"/>
      </w:pPr>
      <w:r>
        <w:t>AUTORIA: PODER EXECUTIVO</w:t>
      </w:r>
    </w:p>
    <w:p w:rsidR="005F6C11" w:rsidRDefault="005F6C11" w:rsidP="005F6C11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 xml:space="preserve">Autoriza a Abrir Crédito Adicional </w:t>
      </w:r>
      <w:r>
        <w:rPr>
          <w:rFonts w:eastAsia="Arial Unicode MS" w:cs="Times New Roman"/>
          <w:b/>
          <w:bCs/>
        </w:rPr>
        <w:tab/>
      </w:r>
      <w:r>
        <w:rPr>
          <w:rFonts w:eastAsia="Arial Unicode MS" w:cs="Times New Roman"/>
          <w:b/>
          <w:bCs/>
        </w:rPr>
        <w:tab/>
        <w:t>Especial por Superá</w:t>
      </w:r>
      <w:r>
        <w:rPr>
          <w:rFonts w:eastAsia="Arial Unicode MS" w:cs="Times New Roman"/>
          <w:b/>
          <w:bCs/>
        </w:rPr>
        <w:t xml:space="preserve">vit Financeiro no valor de R$ </w:t>
      </w:r>
      <w:r>
        <w:rPr>
          <w:rFonts w:eastAsia="Arial Unicode MS" w:cs="Times New Roman"/>
          <w:b/>
          <w:bCs/>
        </w:rPr>
        <w:tab/>
      </w:r>
      <w:r>
        <w:rPr>
          <w:rFonts w:eastAsia="Arial Unicode MS" w:cs="Times New Roman"/>
          <w:b/>
          <w:bCs/>
        </w:rPr>
        <w:t xml:space="preserve">674.903,00 – Pavimentação de Vias Urbanas </w:t>
      </w:r>
      <w:r>
        <w:rPr>
          <w:rFonts w:eastAsia="Arial Unicode MS" w:cs="Times New Roman"/>
          <w:b/>
          <w:bCs/>
        </w:rPr>
        <w:t xml:space="preserve">– </w:t>
      </w:r>
      <w:r>
        <w:rPr>
          <w:rFonts w:eastAsia="Arial Unicode MS" w:cs="Times New Roman"/>
          <w:b/>
          <w:bCs/>
        </w:rPr>
        <w:tab/>
        <w:t xml:space="preserve">Contrato de Repasse nº </w:t>
      </w:r>
      <w:r>
        <w:rPr>
          <w:rFonts w:eastAsia="Arial Unicode MS" w:cs="Times New Roman"/>
          <w:b/>
          <w:bCs/>
        </w:rPr>
        <w:t>906004/</w:t>
      </w:r>
      <w:r>
        <w:rPr>
          <w:rFonts w:eastAsia="Arial Unicode MS" w:cs="Times New Roman"/>
          <w:b/>
          <w:bCs/>
        </w:rPr>
        <w:t xml:space="preserve">2020/MDR/CAIXA -SEMOSPE e dá </w:t>
      </w:r>
      <w:r>
        <w:rPr>
          <w:rFonts w:eastAsia="Arial Unicode MS" w:cs="Times New Roman"/>
          <w:b/>
          <w:bCs/>
        </w:rPr>
        <w:t>outras providências</w:t>
      </w:r>
      <w:r>
        <w:t>.</w:t>
      </w:r>
    </w:p>
    <w:p w:rsidR="005F6C11" w:rsidRDefault="005F6C11" w:rsidP="005F6C11">
      <w:pPr>
        <w:spacing w:after="0" w:line="360" w:lineRule="auto"/>
      </w:pPr>
    </w:p>
    <w:p w:rsidR="005F6C11" w:rsidRDefault="005F6C11" w:rsidP="005F6C11">
      <w:pPr>
        <w:spacing w:after="0" w:line="360" w:lineRule="auto"/>
      </w:pPr>
      <w:r>
        <w:lastRenderedPageBreak/>
        <w:t>V</w:t>
      </w:r>
      <w:r>
        <w:t>I</w:t>
      </w:r>
      <w:r>
        <w:t xml:space="preserve"> -  DISCUSSÃO E VOTAÇÃO ÚNICA DO PROJETO DE LEI Nº 126</w:t>
      </w:r>
      <w:r>
        <w:t>2</w:t>
      </w:r>
      <w:r>
        <w:t>/2023</w:t>
      </w:r>
    </w:p>
    <w:p w:rsidR="005F6C11" w:rsidRDefault="005F6C11" w:rsidP="005F6C11">
      <w:pPr>
        <w:spacing w:after="0" w:line="360" w:lineRule="auto"/>
      </w:pPr>
      <w:r>
        <w:t>AUTORIA: PODER EXECUTIVO</w:t>
      </w:r>
    </w:p>
    <w:p w:rsidR="005F6C11" w:rsidRDefault="005F6C11" w:rsidP="005F6C11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>Autor</w:t>
      </w:r>
      <w:r>
        <w:rPr>
          <w:rFonts w:eastAsia="Arial Unicode MS" w:cs="Times New Roman"/>
          <w:b/>
          <w:bCs/>
        </w:rPr>
        <w:t xml:space="preserve">iza a Abrir Crédito Adicional </w:t>
      </w:r>
      <w:r>
        <w:rPr>
          <w:rFonts w:eastAsia="Arial Unicode MS" w:cs="Times New Roman"/>
          <w:b/>
          <w:bCs/>
        </w:rPr>
        <w:tab/>
      </w:r>
      <w:r>
        <w:rPr>
          <w:rFonts w:eastAsia="Arial Unicode MS" w:cs="Times New Roman"/>
          <w:b/>
          <w:bCs/>
        </w:rPr>
        <w:t>Especial por Anula</w:t>
      </w:r>
      <w:r>
        <w:rPr>
          <w:rFonts w:eastAsia="Arial Unicode MS" w:cs="Times New Roman"/>
          <w:b/>
          <w:bCs/>
        </w:rPr>
        <w:t xml:space="preserve">ção de Dotação no valor de R$ </w:t>
      </w:r>
      <w:r>
        <w:rPr>
          <w:rFonts w:eastAsia="Arial Unicode MS" w:cs="Times New Roman"/>
          <w:b/>
          <w:bCs/>
        </w:rPr>
        <w:t>3.475,96 – Con</w:t>
      </w:r>
      <w:r>
        <w:rPr>
          <w:rFonts w:eastAsia="Arial Unicode MS" w:cs="Times New Roman"/>
          <w:b/>
          <w:bCs/>
        </w:rPr>
        <w:t xml:space="preserve">trapartida da Pavimentação de </w:t>
      </w:r>
      <w:r>
        <w:rPr>
          <w:rFonts w:eastAsia="Arial Unicode MS" w:cs="Times New Roman"/>
          <w:b/>
          <w:bCs/>
        </w:rPr>
        <w:t>Vias Urba</w:t>
      </w:r>
      <w:r w:rsidR="00492CAF">
        <w:rPr>
          <w:rFonts w:eastAsia="Arial Unicode MS" w:cs="Times New Roman"/>
          <w:b/>
          <w:bCs/>
        </w:rPr>
        <w:t xml:space="preserve">nas – Contrato de Repasse nº </w:t>
      </w:r>
      <w:r>
        <w:rPr>
          <w:rFonts w:eastAsia="Arial Unicode MS" w:cs="Times New Roman"/>
          <w:b/>
          <w:bCs/>
        </w:rPr>
        <w:t>906004/</w:t>
      </w:r>
      <w:r>
        <w:rPr>
          <w:rFonts w:eastAsia="Arial Unicode MS" w:cs="Times New Roman"/>
          <w:b/>
          <w:bCs/>
        </w:rPr>
        <w:t xml:space="preserve">2020/MDR/CAIXA -SEMOSPE e dá </w:t>
      </w:r>
      <w:r>
        <w:rPr>
          <w:rFonts w:eastAsia="Arial Unicode MS" w:cs="Times New Roman"/>
          <w:b/>
          <w:bCs/>
        </w:rPr>
        <w:t>outras providências</w:t>
      </w:r>
      <w:r>
        <w:t>.</w:t>
      </w:r>
    </w:p>
    <w:p w:rsidR="00492CAF" w:rsidRDefault="00492CAF" w:rsidP="005F6C11">
      <w:pPr>
        <w:spacing w:after="0" w:line="360" w:lineRule="auto"/>
      </w:pPr>
    </w:p>
    <w:p w:rsidR="005F6C11" w:rsidRDefault="005F6C11" w:rsidP="005F6C11">
      <w:pPr>
        <w:spacing w:after="0" w:line="360" w:lineRule="auto"/>
      </w:pPr>
      <w:r>
        <w:t>VI</w:t>
      </w:r>
      <w:r>
        <w:t>I</w:t>
      </w:r>
      <w:r>
        <w:t xml:space="preserve"> -  DISCUSSÃO E VOTAÇÃO ÚNICA DO PROJETO DE LEI Nº 126</w:t>
      </w:r>
      <w:r>
        <w:t>3</w:t>
      </w:r>
      <w:r>
        <w:t>/2023</w:t>
      </w:r>
    </w:p>
    <w:p w:rsidR="005F6C11" w:rsidRDefault="005F6C11" w:rsidP="005F6C11">
      <w:pPr>
        <w:spacing w:after="0" w:line="360" w:lineRule="auto"/>
      </w:pPr>
      <w:r>
        <w:t>AUTORIA: PODER EXECUTIVO</w:t>
      </w:r>
    </w:p>
    <w:p w:rsidR="005F6C11" w:rsidRDefault="005F6C11" w:rsidP="005F6C11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 xml:space="preserve">Autoriza a Abrir Crédito Adicional </w:t>
      </w:r>
      <w:r>
        <w:rPr>
          <w:rFonts w:eastAsia="Arial Unicode MS" w:cs="Times New Roman"/>
          <w:b/>
          <w:bCs/>
        </w:rPr>
        <w:tab/>
        <w:t>Suplementar por Superávit Financeiro no valor de R$ 34.700,00 – Investimento FUNDEB Estadual - SEMECE e dá outras providências</w:t>
      </w:r>
      <w:r>
        <w:t>.</w:t>
      </w:r>
    </w:p>
    <w:p w:rsidR="00492CAF" w:rsidRDefault="00492CAF" w:rsidP="005F6C11">
      <w:pPr>
        <w:spacing w:after="0" w:line="360" w:lineRule="auto"/>
      </w:pPr>
    </w:p>
    <w:p w:rsidR="005F6C11" w:rsidRDefault="005F6C11" w:rsidP="005F6C11">
      <w:pPr>
        <w:spacing w:after="0" w:line="360" w:lineRule="auto"/>
      </w:pPr>
      <w:r>
        <w:t>VII</w:t>
      </w:r>
      <w:r>
        <w:t>I</w:t>
      </w:r>
      <w:r>
        <w:t xml:space="preserve"> -  DISCUSSÃO E VOTAÇÃO ÚNICA DO PROJETO DE LEI Nº 126</w:t>
      </w:r>
      <w:r>
        <w:t>4</w:t>
      </w:r>
      <w:r>
        <w:t>/2023</w:t>
      </w:r>
    </w:p>
    <w:p w:rsidR="005F6C11" w:rsidRDefault="005F6C11" w:rsidP="005F6C11">
      <w:pPr>
        <w:spacing w:after="0" w:line="360" w:lineRule="auto"/>
      </w:pPr>
      <w:r>
        <w:t>AUTORIA: PODER EXECUTIVO</w:t>
      </w:r>
    </w:p>
    <w:p w:rsidR="005F6C11" w:rsidRDefault="005F6C11" w:rsidP="005F6C11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 xml:space="preserve">Autoriza a Abrir Crédito Adicional </w:t>
      </w:r>
      <w:r>
        <w:rPr>
          <w:rFonts w:eastAsia="Arial Unicode MS" w:cs="Times New Roman"/>
          <w:b/>
          <w:bCs/>
        </w:rPr>
        <w:tab/>
        <w:t xml:space="preserve">Especial por Anulação de Dotação </w:t>
      </w:r>
      <w:r w:rsidR="00492CAF">
        <w:rPr>
          <w:rFonts w:eastAsia="Arial Unicode MS" w:cs="Times New Roman"/>
          <w:b/>
          <w:bCs/>
        </w:rPr>
        <w:t xml:space="preserve">no valor de </w:t>
      </w:r>
      <w:r>
        <w:rPr>
          <w:rFonts w:eastAsia="Arial Unicode MS" w:cs="Times New Roman"/>
          <w:b/>
          <w:bCs/>
        </w:rPr>
        <w:t xml:space="preserve">R$ 236.000,00 – </w:t>
      </w:r>
      <w:r w:rsidR="00492CAF">
        <w:rPr>
          <w:rFonts w:eastAsia="Arial Unicode MS" w:cs="Times New Roman"/>
          <w:b/>
          <w:bCs/>
        </w:rPr>
        <w:t xml:space="preserve">Contrapartida aquisição </w:t>
      </w:r>
      <w:r>
        <w:rPr>
          <w:rFonts w:eastAsia="Arial Unicode MS" w:cs="Times New Roman"/>
          <w:b/>
          <w:bCs/>
        </w:rPr>
        <w:t xml:space="preserve">Caminhão Pipa – </w:t>
      </w:r>
      <w:r w:rsidR="00492CAF">
        <w:rPr>
          <w:rFonts w:eastAsia="Arial Unicode MS" w:cs="Times New Roman"/>
          <w:b/>
          <w:bCs/>
        </w:rPr>
        <w:t>Termo de Convênio nº 237/2022/</w:t>
      </w:r>
      <w:r>
        <w:rPr>
          <w:rFonts w:eastAsia="Arial Unicode MS" w:cs="Times New Roman"/>
          <w:b/>
          <w:bCs/>
        </w:rPr>
        <w:t xml:space="preserve">DER-RO – SEMOSPE </w:t>
      </w:r>
      <w:r w:rsidR="00492CAF">
        <w:rPr>
          <w:rFonts w:eastAsia="Arial Unicode MS" w:cs="Times New Roman"/>
          <w:b/>
          <w:bCs/>
        </w:rPr>
        <w:t xml:space="preserve">e dá </w:t>
      </w:r>
      <w:r w:rsidR="00492CAF">
        <w:rPr>
          <w:rFonts w:eastAsia="Arial Unicode MS" w:cs="Times New Roman"/>
          <w:b/>
          <w:bCs/>
        </w:rPr>
        <w:tab/>
        <w:t xml:space="preserve">outras </w:t>
      </w:r>
      <w:r w:rsidR="00492CAF">
        <w:rPr>
          <w:rFonts w:eastAsia="Arial Unicode MS" w:cs="Times New Roman"/>
          <w:b/>
          <w:bCs/>
        </w:rPr>
        <w:tab/>
      </w:r>
      <w:r>
        <w:rPr>
          <w:rFonts w:eastAsia="Arial Unicode MS" w:cs="Times New Roman"/>
          <w:b/>
          <w:bCs/>
        </w:rPr>
        <w:t>providências</w:t>
      </w:r>
      <w:r>
        <w:t>.</w:t>
      </w:r>
    </w:p>
    <w:p w:rsidR="00492CAF" w:rsidRDefault="00492CAF" w:rsidP="005F6C11">
      <w:pPr>
        <w:spacing w:after="0" w:line="360" w:lineRule="auto"/>
      </w:pPr>
    </w:p>
    <w:p w:rsidR="00492CAF" w:rsidRDefault="00492CAF" w:rsidP="00492CAF">
      <w:pPr>
        <w:spacing w:after="0" w:line="360" w:lineRule="auto"/>
      </w:pPr>
      <w:r>
        <w:t>I</w:t>
      </w:r>
      <w:r>
        <w:t>X</w:t>
      </w:r>
      <w:r>
        <w:t xml:space="preserve"> -  DISCUSSÃO E VOTAÇÃO ÚNICA DO PROJETO DE LEI Nº 126</w:t>
      </w:r>
      <w:r>
        <w:t>5</w:t>
      </w:r>
      <w:r>
        <w:t>/2023</w:t>
      </w:r>
    </w:p>
    <w:p w:rsidR="00492CAF" w:rsidRDefault="00492CAF" w:rsidP="00492CAF">
      <w:pPr>
        <w:spacing w:after="0" w:line="360" w:lineRule="auto"/>
      </w:pPr>
      <w:r>
        <w:t>AUTORIA: PODER EXECUTIVO</w:t>
      </w:r>
    </w:p>
    <w:p w:rsidR="00492CAF" w:rsidRDefault="00492CAF" w:rsidP="00492CAF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>Autor</w:t>
      </w:r>
      <w:r>
        <w:rPr>
          <w:rFonts w:eastAsia="Arial Unicode MS" w:cs="Times New Roman"/>
          <w:b/>
          <w:bCs/>
        </w:rPr>
        <w:t xml:space="preserve">iza a Abrir Crédito Adicional </w:t>
      </w:r>
      <w:r>
        <w:rPr>
          <w:rFonts w:eastAsia="Arial Unicode MS" w:cs="Times New Roman"/>
          <w:b/>
          <w:bCs/>
        </w:rPr>
        <w:t>Especial por Sup</w:t>
      </w:r>
      <w:r>
        <w:rPr>
          <w:rFonts w:eastAsia="Arial Unicode MS" w:cs="Times New Roman"/>
          <w:b/>
          <w:bCs/>
        </w:rPr>
        <w:t xml:space="preserve">erávit Financeiro no valor de R$ 413.000,00 – Aquisição </w:t>
      </w:r>
      <w:r>
        <w:rPr>
          <w:rFonts w:eastAsia="Arial Unicode MS" w:cs="Times New Roman"/>
          <w:b/>
          <w:bCs/>
        </w:rPr>
        <w:t xml:space="preserve">Caminhão Pipa – </w:t>
      </w:r>
      <w:r>
        <w:rPr>
          <w:rFonts w:eastAsia="Arial Unicode MS" w:cs="Times New Roman"/>
          <w:b/>
          <w:bCs/>
        </w:rPr>
        <w:t>Termo de Convênio nº 237/2022/</w:t>
      </w:r>
      <w:r>
        <w:rPr>
          <w:rFonts w:eastAsia="Arial Unicode MS" w:cs="Times New Roman"/>
          <w:b/>
          <w:bCs/>
        </w:rPr>
        <w:t>DE</w:t>
      </w:r>
      <w:r>
        <w:rPr>
          <w:rFonts w:eastAsia="Arial Unicode MS" w:cs="Times New Roman"/>
          <w:b/>
          <w:bCs/>
        </w:rPr>
        <w:t xml:space="preserve">R-RO – SEMOSPE e dá </w:t>
      </w:r>
      <w:r>
        <w:rPr>
          <w:rFonts w:eastAsia="Arial Unicode MS" w:cs="Times New Roman"/>
          <w:b/>
          <w:bCs/>
        </w:rPr>
        <w:tab/>
        <w:t xml:space="preserve">outras </w:t>
      </w:r>
      <w:r>
        <w:rPr>
          <w:rFonts w:eastAsia="Arial Unicode MS" w:cs="Times New Roman"/>
          <w:b/>
          <w:bCs/>
        </w:rPr>
        <w:tab/>
      </w:r>
      <w:r>
        <w:rPr>
          <w:rFonts w:eastAsia="Arial Unicode MS" w:cs="Times New Roman"/>
          <w:b/>
          <w:bCs/>
        </w:rPr>
        <w:t>providências</w:t>
      </w:r>
      <w:r>
        <w:t>.</w:t>
      </w:r>
    </w:p>
    <w:p w:rsidR="00492CAF" w:rsidRDefault="00492CAF" w:rsidP="00492CAF">
      <w:pPr>
        <w:spacing w:after="0" w:line="360" w:lineRule="auto"/>
      </w:pPr>
    </w:p>
    <w:p w:rsidR="00492CAF" w:rsidRDefault="00492CAF" w:rsidP="00492CAF">
      <w:pPr>
        <w:spacing w:after="0" w:line="360" w:lineRule="auto"/>
      </w:pPr>
      <w:r>
        <w:t>X -  DISCUSSÃO E VOTAÇÃO ÚNICA DO PROJETO DE LEI Nº 126</w:t>
      </w:r>
      <w:r>
        <w:t>6</w:t>
      </w:r>
      <w:r>
        <w:t>/2023</w:t>
      </w:r>
    </w:p>
    <w:p w:rsidR="00492CAF" w:rsidRDefault="00492CAF" w:rsidP="00492CAF">
      <w:pPr>
        <w:spacing w:after="0" w:line="360" w:lineRule="auto"/>
      </w:pPr>
      <w:r>
        <w:t>AUTORIA: PODER EXECUTIVO</w:t>
      </w:r>
    </w:p>
    <w:p w:rsidR="00492CAF" w:rsidRDefault="00492CAF" w:rsidP="00492CAF">
      <w:pPr>
        <w:spacing w:after="0" w:line="360" w:lineRule="auto"/>
      </w:pPr>
      <w:r>
        <w:t xml:space="preserve">ASSUNTO: </w:t>
      </w:r>
      <w:r>
        <w:rPr>
          <w:rFonts w:eastAsia="Arial Unicode MS" w:cs="Times New Roman"/>
          <w:b/>
          <w:bCs/>
        </w:rPr>
        <w:t>Autor</w:t>
      </w:r>
      <w:r>
        <w:rPr>
          <w:rFonts w:eastAsia="Arial Unicode MS" w:cs="Times New Roman"/>
          <w:b/>
          <w:bCs/>
        </w:rPr>
        <w:t xml:space="preserve">iza a Abrir Crédito Adicional </w:t>
      </w:r>
      <w:r>
        <w:rPr>
          <w:rFonts w:eastAsia="Arial Unicode MS" w:cs="Times New Roman"/>
          <w:b/>
          <w:bCs/>
        </w:rPr>
        <w:tab/>
      </w:r>
      <w:r>
        <w:rPr>
          <w:rFonts w:eastAsia="Arial Unicode MS" w:cs="Times New Roman"/>
          <w:b/>
          <w:bCs/>
        </w:rPr>
        <w:t xml:space="preserve">Especial por Superávit Financeiro </w:t>
      </w:r>
      <w:r>
        <w:rPr>
          <w:rFonts w:eastAsia="Arial Unicode MS" w:cs="Times New Roman"/>
          <w:b/>
          <w:bCs/>
        </w:rPr>
        <w:t xml:space="preserve">no valor de </w:t>
      </w:r>
      <w:r>
        <w:rPr>
          <w:rFonts w:eastAsia="Arial Unicode MS" w:cs="Times New Roman"/>
          <w:b/>
          <w:bCs/>
        </w:rPr>
        <w:t xml:space="preserve">R$ 210.986,45 – </w:t>
      </w:r>
      <w:r>
        <w:rPr>
          <w:rFonts w:eastAsia="Arial Unicode MS" w:cs="Times New Roman"/>
          <w:b/>
          <w:bCs/>
        </w:rPr>
        <w:t xml:space="preserve">Complemento da Reforma do </w:t>
      </w:r>
      <w:r>
        <w:rPr>
          <w:rFonts w:eastAsia="Arial Unicode MS" w:cs="Times New Roman"/>
          <w:b/>
          <w:bCs/>
        </w:rPr>
        <w:t xml:space="preserve">Ginásio Municipal – SEMECE </w:t>
      </w:r>
      <w:r>
        <w:rPr>
          <w:rFonts w:eastAsia="Arial Unicode MS" w:cs="Times New Roman"/>
          <w:b/>
          <w:bCs/>
        </w:rPr>
        <w:t xml:space="preserve">e dá outras </w:t>
      </w:r>
      <w:r>
        <w:rPr>
          <w:rFonts w:eastAsia="Arial Unicode MS" w:cs="Times New Roman"/>
          <w:b/>
          <w:bCs/>
        </w:rPr>
        <w:t>providências</w:t>
      </w:r>
      <w:r>
        <w:t>.</w:t>
      </w:r>
    </w:p>
    <w:p w:rsidR="00ED4EAF" w:rsidRDefault="00ED4EAF" w:rsidP="00ED4EAF"/>
    <w:p w:rsidR="00ED4EAF" w:rsidRDefault="00ED4EAF" w:rsidP="00ED4EAF">
      <w:r>
        <w:t xml:space="preserve">Plenário Daniel Elias, em </w:t>
      </w:r>
      <w:proofErr w:type="gramStart"/>
      <w:r w:rsidR="00492CAF">
        <w:t xml:space="preserve">13  </w:t>
      </w:r>
      <w:r>
        <w:t>de</w:t>
      </w:r>
      <w:proofErr w:type="gramEnd"/>
      <w:r>
        <w:t xml:space="preserve">  </w:t>
      </w:r>
      <w:r w:rsidR="00492CAF">
        <w:t xml:space="preserve">JANEIRO </w:t>
      </w:r>
      <w:r>
        <w:t xml:space="preserve">    de 2022. </w:t>
      </w:r>
    </w:p>
    <w:p w:rsidR="00875E02" w:rsidRDefault="00875E02" w:rsidP="00ED4EAF"/>
    <w:p w:rsidR="00ED4EAF" w:rsidRDefault="00ED4EAF" w:rsidP="00875E02">
      <w:pPr>
        <w:spacing w:after="0" w:line="240" w:lineRule="auto"/>
        <w:jc w:val="center"/>
      </w:pPr>
      <w:r>
        <w:t>EDMAR INÁCIO ROSA</w:t>
      </w:r>
    </w:p>
    <w:p w:rsidR="00666CCC" w:rsidRDefault="00ED4EAF" w:rsidP="00875E02">
      <w:pPr>
        <w:spacing w:after="0" w:line="240" w:lineRule="auto"/>
        <w:jc w:val="center"/>
      </w:pPr>
      <w:r>
        <w:t>PRESIDENTE</w:t>
      </w:r>
      <w:bookmarkStart w:id="0" w:name="_GoBack"/>
      <w:bookmarkEnd w:id="0"/>
    </w:p>
    <w:sectPr w:rsidR="00666C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EC"/>
    <w:rsid w:val="00492CAF"/>
    <w:rsid w:val="005F6C11"/>
    <w:rsid w:val="005F6CEC"/>
    <w:rsid w:val="00666CCC"/>
    <w:rsid w:val="00875E02"/>
    <w:rsid w:val="00ED4EAF"/>
    <w:rsid w:val="00FD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F1459-CC41-4270-A501-702CB69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2022-08-01T23:00:00Z</dcterms:created>
  <dcterms:modified xsi:type="dcterms:W3CDTF">2023-01-15T23:58:00Z</dcterms:modified>
</cp:coreProperties>
</file>