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664444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FINANÇAS E ORCAMENTO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</w:p>
    <w:p w:rsidR="00B7183F" w:rsidRPr="00AD61D0" w:rsidRDefault="00B7183F" w:rsidP="00B7183F">
      <w:pPr>
        <w:jc w:val="both"/>
        <w:rPr>
          <w:rFonts w:ascii="Verdana" w:hAnsi="Verdana" w:cs="Consolas"/>
          <w:b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 xml:space="preserve">I - Projeto de Lei 902/2020. </w:t>
      </w:r>
    </w:p>
    <w:p w:rsidR="00B7183F" w:rsidRPr="00AD61D0" w:rsidRDefault="00B7183F" w:rsidP="00B7183F">
      <w:pPr>
        <w:jc w:val="both"/>
        <w:rPr>
          <w:rFonts w:ascii="Verdana" w:hAnsi="Verdana" w:cs="Consolas"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>Autoria:</w:t>
      </w:r>
      <w:r w:rsidRPr="00AD61D0">
        <w:rPr>
          <w:rFonts w:ascii="Verdana" w:hAnsi="Verdana" w:cs="Consolas"/>
          <w:sz w:val="28"/>
          <w:szCs w:val="28"/>
        </w:rPr>
        <w:t xml:space="preserve"> Poder Executivo</w:t>
      </w:r>
    </w:p>
    <w:p w:rsidR="00B7183F" w:rsidRDefault="00B7183F" w:rsidP="00B7183F">
      <w:pPr>
        <w:jc w:val="both"/>
        <w:rPr>
          <w:rFonts w:ascii="Verdana" w:eastAsia="Arial Unicode MS" w:hAnsi="Verdana" w:cs="Arial"/>
          <w:sz w:val="28"/>
          <w:szCs w:val="28"/>
        </w:rPr>
      </w:pPr>
      <w:r w:rsidRPr="00AD61D0">
        <w:rPr>
          <w:rFonts w:ascii="Verdana" w:hAnsi="Verdana" w:cs="Consolas"/>
          <w:b/>
          <w:sz w:val="28"/>
          <w:szCs w:val="28"/>
        </w:rPr>
        <w:t>Assunto:</w:t>
      </w:r>
      <w:r w:rsidRPr="00AD61D0">
        <w:rPr>
          <w:rFonts w:ascii="Verdana" w:hAnsi="Verdana" w:cs="Consolas"/>
          <w:sz w:val="28"/>
          <w:szCs w:val="28"/>
        </w:rPr>
        <w:t xml:space="preserve"> </w:t>
      </w:r>
      <w:r w:rsidRPr="00AD61D0">
        <w:rPr>
          <w:rFonts w:ascii="Verdana" w:eastAsia="Arial Unicode MS" w:hAnsi="Verdana" w:cs="Arial"/>
          <w:sz w:val="28"/>
          <w:szCs w:val="28"/>
        </w:rPr>
        <w:t>Altera o salário base da categoria de Enfermeiro Padrão e dá outras providências”.</w:t>
      </w:r>
    </w:p>
    <w:p w:rsidR="00B7183F" w:rsidRDefault="00B7183F" w:rsidP="00B7183F">
      <w:pPr>
        <w:jc w:val="both"/>
        <w:rPr>
          <w:rFonts w:ascii="Verdana" w:eastAsia="Arial Unicode MS" w:hAnsi="Verdana" w:cs="Arial"/>
          <w:sz w:val="28"/>
          <w:szCs w:val="28"/>
        </w:rPr>
      </w:pPr>
    </w:p>
    <w:p w:rsidR="00B7183F" w:rsidRPr="0023702F" w:rsidRDefault="00B7183F" w:rsidP="00B7183F">
      <w:pPr>
        <w:jc w:val="both"/>
        <w:rPr>
          <w:rFonts w:ascii="Verdana" w:hAnsi="Verdana" w:cs="Consolas"/>
          <w:b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I</w:t>
      </w:r>
      <w:r>
        <w:rPr>
          <w:rFonts w:ascii="Verdana" w:hAnsi="Verdana" w:cs="Consolas"/>
          <w:b/>
          <w:sz w:val="28"/>
          <w:szCs w:val="28"/>
        </w:rPr>
        <w:t>I</w:t>
      </w:r>
      <w:r w:rsidRPr="0023702F">
        <w:rPr>
          <w:rFonts w:ascii="Verdana" w:hAnsi="Verdana" w:cs="Consolas"/>
          <w:b/>
          <w:sz w:val="28"/>
          <w:szCs w:val="28"/>
        </w:rPr>
        <w:t xml:space="preserve"> - Projeto de Lei 903/2020. </w:t>
      </w:r>
    </w:p>
    <w:p w:rsidR="00B7183F" w:rsidRPr="0023702F" w:rsidRDefault="00B7183F" w:rsidP="00B7183F">
      <w:pPr>
        <w:jc w:val="both"/>
        <w:rPr>
          <w:rFonts w:ascii="Verdana" w:hAnsi="Verdana" w:cs="Consolas"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Autoria:</w:t>
      </w:r>
      <w:r w:rsidRPr="0023702F">
        <w:rPr>
          <w:rFonts w:ascii="Verdana" w:hAnsi="Verdana" w:cs="Consolas"/>
          <w:sz w:val="28"/>
          <w:szCs w:val="28"/>
        </w:rPr>
        <w:t xml:space="preserve"> Poder Executivo</w:t>
      </w:r>
    </w:p>
    <w:p w:rsidR="00B7183F" w:rsidRPr="0023702F" w:rsidRDefault="00B7183F" w:rsidP="00B7183F">
      <w:pPr>
        <w:jc w:val="both"/>
        <w:rPr>
          <w:rFonts w:ascii="Verdana" w:eastAsia="Arial Unicode MS" w:hAnsi="Verdana" w:cs="Arial"/>
          <w:sz w:val="28"/>
          <w:szCs w:val="28"/>
        </w:rPr>
      </w:pPr>
      <w:r w:rsidRPr="0023702F">
        <w:rPr>
          <w:rFonts w:ascii="Verdana" w:hAnsi="Verdana" w:cs="Consolas"/>
          <w:b/>
          <w:sz w:val="28"/>
          <w:szCs w:val="28"/>
        </w:rPr>
        <w:t>Assunto:</w:t>
      </w:r>
      <w:r w:rsidRPr="0023702F">
        <w:rPr>
          <w:rFonts w:ascii="Verdana" w:hAnsi="Verdana" w:cs="Consolas"/>
          <w:sz w:val="28"/>
          <w:szCs w:val="28"/>
        </w:rPr>
        <w:t xml:space="preserve"> </w:t>
      </w:r>
      <w:r w:rsidRPr="0023702F">
        <w:rPr>
          <w:rFonts w:ascii="Verdana" w:eastAsia="Arial Unicode MS" w:hAnsi="Verdana" w:cs="Arial"/>
          <w:sz w:val="28"/>
          <w:szCs w:val="28"/>
        </w:rPr>
        <w:t xml:space="preserve">Dispõe sobre a criação de 01 (um) cargo em comissão de pregoeiro na Estrutura Organizacional do Município de São Felipe </w:t>
      </w:r>
      <w:proofErr w:type="gramStart"/>
      <w:r w:rsidRPr="0023702F">
        <w:rPr>
          <w:rFonts w:ascii="Verdana" w:eastAsia="Arial Unicode MS" w:hAnsi="Verdana" w:cs="Arial"/>
          <w:sz w:val="28"/>
          <w:szCs w:val="28"/>
        </w:rPr>
        <w:t xml:space="preserve">D’Oeste,   </w:t>
      </w:r>
      <w:proofErr w:type="gramEnd"/>
      <w:r w:rsidRPr="0023702F">
        <w:rPr>
          <w:rFonts w:ascii="Verdana" w:eastAsia="Arial Unicode MS" w:hAnsi="Verdana" w:cs="Arial"/>
          <w:sz w:val="28"/>
          <w:szCs w:val="28"/>
        </w:rPr>
        <w:t>e dá outras providências”.</w:t>
      </w:r>
    </w:p>
    <w:p w:rsidR="00B7183F" w:rsidRPr="00AD61D0" w:rsidRDefault="00B7183F" w:rsidP="00B7183F">
      <w:pPr>
        <w:jc w:val="both"/>
        <w:rPr>
          <w:rFonts w:ascii="Verdana" w:eastAsia="Arial Unicode MS" w:hAnsi="Verdana" w:cs="Arial"/>
          <w:sz w:val="28"/>
          <w:szCs w:val="28"/>
        </w:rPr>
      </w:pPr>
    </w:p>
    <w:p w:rsidR="00B7183F" w:rsidRDefault="00B7183F" w:rsidP="00B7183F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B7183F" w:rsidRDefault="00B7183F" w:rsidP="00B7183F">
      <w:pPr>
        <w:jc w:val="both"/>
        <w:rPr>
          <w:rFonts w:ascii="Verdana" w:hAnsi="Verdana" w:cs="Consolas"/>
          <w:b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 xml:space="preserve">III - Projeto de Lei 904/2020. </w:t>
      </w:r>
    </w:p>
    <w:p w:rsidR="00B7183F" w:rsidRDefault="00B7183F" w:rsidP="00B7183F">
      <w:pPr>
        <w:jc w:val="both"/>
        <w:rPr>
          <w:rFonts w:ascii="Verdana" w:hAnsi="Verdana" w:cs="Consolas"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>Autoria:</w:t>
      </w:r>
      <w:r>
        <w:rPr>
          <w:rFonts w:ascii="Verdana" w:hAnsi="Verdana" w:cs="Consolas"/>
          <w:sz w:val="28"/>
          <w:szCs w:val="28"/>
        </w:rPr>
        <w:t xml:space="preserve"> Poder Executivo</w:t>
      </w:r>
    </w:p>
    <w:p w:rsidR="00B7183F" w:rsidRDefault="00B7183F" w:rsidP="00B7183F">
      <w:pPr>
        <w:jc w:val="both"/>
        <w:rPr>
          <w:rFonts w:ascii="Verdana" w:eastAsia="Arial Unicode MS" w:hAnsi="Verdana" w:cs="Arial"/>
          <w:sz w:val="28"/>
          <w:szCs w:val="28"/>
        </w:rPr>
      </w:pPr>
      <w:r>
        <w:rPr>
          <w:rFonts w:ascii="Verdana" w:hAnsi="Verdana" w:cs="Consolas"/>
          <w:b/>
          <w:sz w:val="28"/>
          <w:szCs w:val="28"/>
        </w:rPr>
        <w:t>Assunto:</w:t>
      </w:r>
      <w:r>
        <w:rPr>
          <w:rFonts w:ascii="Verdana" w:hAnsi="Verdana" w:cs="Consolas"/>
          <w:sz w:val="28"/>
          <w:szCs w:val="28"/>
        </w:rPr>
        <w:t xml:space="preserve"> </w:t>
      </w:r>
      <w:r>
        <w:rPr>
          <w:rFonts w:ascii="Verdana" w:eastAsia="Arial Unicode MS" w:hAnsi="Verdana" w:cs="Arial"/>
          <w:sz w:val="28"/>
          <w:szCs w:val="28"/>
        </w:rPr>
        <w:t>Altera a Lei Municipal 389/2010 que trata da Licença Prêmio por Assiduidade, e dá outras providências”.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bookmarkStart w:id="0" w:name="_GoBack"/>
      <w:bookmarkEnd w:id="0"/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</w:p>
    <w:p w:rsidR="00E00797" w:rsidRDefault="00664444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EDMAR INÁCIO ROSA</w:t>
      </w:r>
    </w:p>
    <w:p w:rsidR="00664444" w:rsidRPr="00E00797" w:rsidRDefault="00664444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PRESIDENTE</w:t>
      </w:r>
    </w:p>
    <w:sectPr w:rsidR="00664444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4B" w:rsidRDefault="0059214B">
      <w:pPr>
        <w:spacing w:after="0" w:line="240" w:lineRule="auto"/>
      </w:pPr>
      <w:r>
        <w:separator/>
      </w:r>
    </w:p>
  </w:endnote>
  <w:endnote w:type="continuationSeparator" w:id="0">
    <w:p w:rsidR="0059214B" w:rsidRDefault="0059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4B" w:rsidRDefault="0059214B">
      <w:pPr>
        <w:spacing w:after="0" w:line="240" w:lineRule="auto"/>
      </w:pPr>
      <w:r>
        <w:separator/>
      </w:r>
    </w:p>
  </w:footnote>
  <w:footnote w:type="continuationSeparator" w:id="0">
    <w:p w:rsidR="0059214B" w:rsidRDefault="0059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287D6D"/>
    <w:rsid w:val="0059214B"/>
    <w:rsid w:val="00615220"/>
    <w:rsid w:val="00664444"/>
    <w:rsid w:val="009F5020"/>
    <w:rsid w:val="00B7183F"/>
    <w:rsid w:val="00C52057"/>
    <w:rsid w:val="00CB45EA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ADMIN</cp:lastModifiedBy>
  <cp:revision>2</cp:revision>
  <dcterms:created xsi:type="dcterms:W3CDTF">2020-03-11T13:11:00Z</dcterms:created>
  <dcterms:modified xsi:type="dcterms:W3CDTF">2020-03-11T13:11:00Z</dcterms:modified>
</cp:coreProperties>
</file>