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28" w:rsidRPr="00491A28" w:rsidRDefault="00604F2C" w:rsidP="00491A28">
      <w:pPr>
        <w:tabs>
          <w:tab w:val="center" w:pos="4252"/>
        </w:tabs>
        <w:jc w:val="both"/>
        <w:rPr>
          <w:b/>
          <w:color w:val="003366"/>
          <w:sz w:val="20"/>
        </w:rPr>
      </w:pPr>
      <w:r w:rsidRPr="00491A28">
        <w:rPr>
          <w:b/>
          <w:color w:val="003366"/>
          <w:sz w:val="20"/>
        </w:rPr>
        <w:tab/>
      </w:r>
    </w:p>
    <w:p w:rsidR="007E6234" w:rsidRPr="00491A28" w:rsidRDefault="007E6234" w:rsidP="00491A28">
      <w:pPr>
        <w:tabs>
          <w:tab w:val="center" w:pos="4252"/>
        </w:tabs>
        <w:jc w:val="both"/>
        <w:rPr>
          <w:rFonts w:ascii="Arial" w:hAnsi="Arial" w:cs="Arial"/>
          <w:sz w:val="20"/>
        </w:rPr>
      </w:pPr>
      <w:r w:rsidRPr="00491A28">
        <w:rPr>
          <w:rFonts w:ascii="Arial" w:hAnsi="Arial" w:cs="Arial"/>
          <w:sz w:val="20"/>
        </w:rPr>
        <w:t xml:space="preserve">RESOLUÇÃO </w:t>
      </w:r>
      <w:r w:rsidR="00491A28">
        <w:rPr>
          <w:rFonts w:ascii="Arial" w:hAnsi="Arial" w:cs="Arial"/>
          <w:sz w:val="20"/>
        </w:rPr>
        <w:t>004</w:t>
      </w:r>
      <w:r w:rsidRPr="00491A28">
        <w:rPr>
          <w:rFonts w:ascii="Arial" w:hAnsi="Arial" w:cs="Arial"/>
          <w:sz w:val="20"/>
        </w:rPr>
        <w:t>/20</w:t>
      </w:r>
      <w:r w:rsidR="00491A28">
        <w:rPr>
          <w:rFonts w:ascii="Arial" w:hAnsi="Arial" w:cs="Arial"/>
          <w:sz w:val="20"/>
        </w:rPr>
        <w:t>21</w:t>
      </w:r>
    </w:p>
    <w:p w:rsidR="0058376B" w:rsidRPr="00491A28" w:rsidRDefault="0058376B" w:rsidP="0058376B">
      <w:pPr>
        <w:jc w:val="center"/>
        <w:rPr>
          <w:rFonts w:ascii="Arial" w:hAnsi="Arial" w:cs="Arial"/>
          <w:sz w:val="20"/>
        </w:rPr>
      </w:pPr>
    </w:p>
    <w:p w:rsidR="00627FF8" w:rsidRPr="00491A28" w:rsidRDefault="00CE4E91" w:rsidP="00DB4B3D">
      <w:pPr>
        <w:ind w:left="3828"/>
        <w:jc w:val="both"/>
        <w:rPr>
          <w:rFonts w:ascii="Arial" w:hAnsi="Arial" w:cs="Arial"/>
          <w:sz w:val="20"/>
        </w:rPr>
      </w:pPr>
      <w:r w:rsidRPr="00491A28">
        <w:rPr>
          <w:rFonts w:ascii="Arial" w:hAnsi="Arial" w:cs="Arial"/>
          <w:b/>
          <w:color w:val="000000"/>
          <w:sz w:val="20"/>
        </w:rPr>
        <w:t>Define as atribuições  dos cargos dos servidores da Câmara Munic</w:t>
      </w:r>
      <w:r w:rsidR="00DB4B3D" w:rsidRPr="00491A28">
        <w:rPr>
          <w:rFonts w:ascii="Arial" w:hAnsi="Arial" w:cs="Arial"/>
          <w:b/>
          <w:color w:val="000000"/>
          <w:sz w:val="20"/>
        </w:rPr>
        <w:t>ipal de São Felipe D’Oeste – RO.</w:t>
      </w:r>
    </w:p>
    <w:p w:rsidR="00627FF8" w:rsidRPr="00491A28" w:rsidRDefault="00627FF8" w:rsidP="00B757FE">
      <w:pPr>
        <w:jc w:val="both"/>
        <w:rPr>
          <w:rFonts w:ascii="Arial" w:hAnsi="Arial" w:cs="Arial"/>
          <w:sz w:val="20"/>
        </w:rPr>
      </w:pPr>
    </w:p>
    <w:p w:rsidR="00627FF8" w:rsidRPr="00491A28" w:rsidRDefault="00627FF8" w:rsidP="00B757FE">
      <w:pPr>
        <w:jc w:val="both"/>
        <w:rPr>
          <w:rFonts w:ascii="Arial" w:hAnsi="Arial" w:cs="Arial"/>
          <w:sz w:val="20"/>
        </w:rPr>
      </w:pPr>
    </w:p>
    <w:p w:rsidR="00627FF8" w:rsidRPr="00491A28" w:rsidRDefault="00627FF8" w:rsidP="00B757FE">
      <w:pPr>
        <w:jc w:val="both"/>
        <w:rPr>
          <w:rFonts w:ascii="Arial" w:hAnsi="Arial" w:cs="Arial"/>
          <w:sz w:val="20"/>
        </w:rPr>
      </w:pPr>
      <w:r w:rsidRPr="00491A28">
        <w:rPr>
          <w:rFonts w:ascii="Arial" w:hAnsi="Arial" w:cs="Arial"/>
          <w:sz w:val="20"/>
        </w:rPr>
        <w:t xml:space="preserve">O Presidente da Câmara Municipal de São Felipe D’Oeste-RO, no uso de suas atribuições que lhe são conferidas por Lei, faz saber que a Câmara </w:t>
      </w:r>
      <w:r w:rsidR="00682635" w:rsidRPr="00491A28">
        <w:rPr>
          <w:rFonts w:ascii="Arial" w:hAnsi="Arial" w:cs="Arial"/>
          <w:sz w:val="20"/>
        </w:rPr>
        <w:t>Municipal aprovou</w:t>
      </w:r>
      <w:r w:rsidRPr="00491A28">
        <w:rPr>
          <w:rFonts w:ascii="Arial" w:hAnsi="Arial" w:cs="Arial"/>
          <w:sz w:val="20"/>
        </w:rPr>
        <w:t xml:space="preserve">  e ele promulga a seguinte.</w:t>
      </w:r>
    </w:p>
    <w:p w:rsidR="00627FF8" w:rsidRPr="00491A28" w:rsidRDefault="00627FF8" w:rsidP="00B757FE">
      <w:pPr>
        <w:jc w:val="both"/>
        <w:rPr>
          <w:rFonts w:ascii="Arial" w:hAnsi="Arial" w:cs="Arial"/>
          <w:sz w:val="20"/>
        </w:rPr>
      </w:pPr>
    </w:p>
    <w:p w:rsidR="00627FF8" w:rsidRPr="00491A28" w:rsidRDefault="00627FF8" w:rsidP="00B757FE">
      <w:pPr>
        <w:jc w:val="both"/>
        <w:rPr>
          <w:rFonts w:ascii="Arial" w:hAnsi="Arial" w:cs="Arial"/>
          <w:sz w:val="20"/>
        </w:rPr>
      </w:pPr>
    </w:p>
    <w:p w:rsidR="00627FF8" w:rsidRPr="00491A28" w:rsidRDefault="00627FF8" w:rsidP="00B757FE">
      <w:pPr>
        <w:jc w:val="both"/>
        <w:rPr>
          <w:rFonts w:ascii="Arial" w:hAnsi="Arial" w:cs="Arial"/>
          <w:b/>
          <w:sz w:val="20"/>
        </w:rPr>
      </w:pPr>
      <w:r w:rsidRPr="00491A28">
        <w:rPr>
          <w:rFonts w:ascii="Arial" w:hAnsi="Arial" w:cs="Arial"/>
          <w:b/>
          <w:sz w:val="20"/>
        </w:rPr>
        <w:t>RESOLUÇÃO</w:t>
      </w:r>
    </w:p>
    <w:p w:rsidR="00627FF8" w:rsidRPr="00491A28" w:rsidRDefault="00627FF8" w:rsidP="00B757FE">
      <w:pPr>
        <w:jc w:val="both"/>
        <w:rPr>
          <w:rFonts w:ascii="Arial" w:hAnsi="Arial" w:cs="Arial"/>
          <w:sz w:val="20"/>
        </w:rPr>
      </w:pPr>
    </w:p>
    <w:p w:rsidR="00CE4E91" w:rsidRPr="00491A28" w:rsidRDefault="00627FF8" w:rsidP="00CE4E91">
      <w:pPr>
        <w:spacing w:line="360" w:lineRule="auto"/>
        <w:jc w:val="both"/>
        <w:rPr>
          <w:rFonts w:ascii="Arial" w:hAnsi="Arial" w:cs="Arial"/>
          <w:color w:val="000000"/>
          <w:sz w:val="20"/>
        </w:rPr>
      </w:pPr>
      <w:r w:rsidRPr="00491A28">
        <w:rPr>
          <w:rFonts w:ascii="Arial" w:hAnsi="Arial" w:cs="Arial"/>
          <w:sz w:val="20"/>
        </w:rPr>
        <w:t>Art. 1º.</w:t>
      </w:r>
      <w:r w:rsidR="0011493C" w:rsidRPr="00491A28">
        <w:rPr>
          <w:rFonts w:ascii="Arial" w:hAnsi="Arial" w:cs="Arial"/>
          <w:sz w:val="20"/>
        </w:rPr>
        <w:t xml:space="preserve"> </w:t>
      </w:r>
      <w:r w:rsidR="00BE57AE" w:rsidRPr="00491A28">
        <w:rPr>
          <w:rFonts w:ascii="Arial" w:hAnsi="Arial" w:cs="Arial"/>
          <w:color w:val="000000"/>
          <w:sz w:val="20"/>
        </w:rPr>
        <w:t>Ficam</w:t>
      </w:r>
      <w:r w:rsidR="00CE4E91" w:rsidRPr="00491A28">
        <w:rPr>
          <w:rFonts w:ascii="Arial" w:hAnsi="Arial" w:cs="Arial"/>
          <w:color w:val="000000"/>
          <w:sz w:val="20"/>
        </w:rPr>
        <w:t xml:space="preserve"> </w:t>
      </w:r>
      <w:r w:rsidR="00BE57AE" w:rsidRPr="00491A28">
        <w:rPr>
          <w:rFonts w:ascii="Arial" w:hAnsi="Arial" w:cs="Arial"/>
          <w:color w:val="000000"/>
          <w:sz w:val="20"/>
        </w:rPr>
        <w:t>definidas</w:t>
      </w:r>
      <w:r w:rsidR="00CE4E91" w:rsidRPr="00491A28">
        <w:rPr>
          <w:rFonts w:ascii="Arial" w:hAnsi="Arial" w:cs="Arial"/>
          <w:color w:val="000000"/>
          <w:sz w:val="20"/>
        </w:rPr>
        <w:t xml:space="preserve"> as atribuições contida</w:t>
      </w:r>
      <w:r w:rsidR="00BE57AE" w:rsidRPr="00491A28">
        <w:rPr>
          <w:rFonts w:ascii="Arial" w:hAnsi="Arial" w:cs="Arial"/>
          <w:color w:val="000000"/>
          <w:sz w:val="20"/>
        </w:rPr>
        <w:t>s</w:t>
      </w:r>
      <w:r w:rsidR="00CE4E91" w:rsidRPr="00491A28">
        <w:rPr>
          <w:rFonts w:ascii="Arial" w:hAnsi="Arial" w:cs="Arial"/>
          <w:color w:val="000000"/>
          <w:sz w:val="20"/>
        </w:rPr>
        <w:t xml:space="preserve"> no anexo I desta resolução aos cargos efetivos e comissionados dos servidores da Câmara Municipal de São Felipe D’Oeste.</w:t>
      </w:r>
    </w:p>
    <w:p w:rsidR="00CE4E91" w:rsidRPr="00491A28" w:rsidRDefault="00CE4E91" w:rsidP="00B757FE">
      <w:pPr>
        <w:jc w:val="both"/>
        <w:rPr>
          <w:rFonts w:ascii="Arial" w:hAnsi="Arial" w:cs="Arial"/>
          <w:sz w:val="20"/>
        </w:rPr>
      </w:pPr>
    </w:p>
    <w:p w:rsidR="001B703A" w:rsidRPr="00491A28" w:rsidRDefault="00627FF8" w:rsidP="00682635">
      <w:pPr>
        <w:jc w:val="both"/>
        <w:rPr>
          <w:rFonts w:ascii="Arial" w:hAnsi="Arial" w:cs="Arial"/>
          <w:sz w:val="20"/>
        </w:rPr>
      </w:pPr>
      <w:r w:rsidRPr="00491A28">
        <w:rPr>
          <w:rFonts w:ascii="Arial" w:hAnsi="Arial" w:cs="Arial"/>
          <w:sz w:val="20"/>
        </w:rPr>
        <w:t>Art. 2º.</w:t>
      </w:r>
      <w:r w:rsidR="001B703A" w:rsidRPr="00491A28">
        <w:rPr>
          <w:rFonts w:ascii="Arial" w:hAnsi="Arial" w:cs="Arial"/>
          <w:sz w:val="20"/>
        </w:rPr>
        <w:t xml:space="preserve"> Ficam atualizados os valores dos cargos públicos, efetivos, comissionados e funções gratificadas.</w:t>
      </w:r>
    </w:p>
    <w:p w:rsidR="001B703A" w:rsidRPr="00491A28" w:rsidRDefault="001B703A" w:rsidP="00682635">
      <w:pPr>
        <w:jc w:val="both"/>
        <w:rPr>
          <w:rFonts w:ascii="Arial" w:hAnsi="Arial" w:cs="Arial"/>
          <w:sz w:val="20"/>
        </w:rPr>
      </w:pPr>
    </w:p>
    <w:p w:rsidR="00627FF8" w:rsidRPr="00491A28" w:rsidRDefault="001B703A" w:rsidP="00682635">
      <w:pPr>
        <w:jc w:val="both"/>
        <w:rPr>
          <w:rFonts w:ascii="Arial" w:hAnsi="Arial" w:cs="Arial"/>
          <w:sz w:val="20"/>
        </w:rPr>
      </w:pPr>
      <w:r w:rsidRPr="00491A28">
        <w:rPr>
          <w:rFonts w:ascii="Arial" w:hAnsi="Arial" w:cs="Arial"/>
          <w:sz w:val="20"/>
        </w:rPr>
        <w:t>Art.</w:t>
      </w:r>
      <w:r w:rsidR="00627FF8" w:rsidRPr="00491A28">
        <w:rPr>
          <w:rFonts w:ascii="Arial" w:hAnsi="Arial" w:cs="Arial"/>
          <w:sz w:val="20"/>
        </w:rPr>
        <w:t xml:space="preserve"> </w:t>
      </w:r>
      <w:r w:rsidRPr="00491A28">
        <w:rPr>
          <w:rFonts w:ascii="Arial" w:hAnsi="Arial" w:cs="Arial"/>
          <w:sz w:val="20"/>
        </w:rPr>
        <w:t xml:space="preserve">3º. </w:t>
      </w:r>
      <w:r w:rsidR="00627FF8" w:rsidRPr="00491A28">
        <w:rPr>
          <w:rFonts w:ascii="Arial" w:hAnsi="Arial" w:cs="Arial"/>
          <w:sz w:val="20"/>
        </w:rPr>
        <w:t xml:space="preserve">Esta </w:t>
      </w:r>
      <w:r w:rsidR="0011493C" w:rsidRPr="00491A28">
        <w:rPr>
          <w:rFonts w:ascii="Arial" w:hAnsi="Arial" w:cs="Arial"/>
          <w:sz w:val="20"/>
        </w:rPr>
        <w:t>resolução entra em vigor na data de sua publicação.</w:t>
      </w:r>
    </w:p>
    <w:p w:rsidR="00682635" w:rsidRPr="00491A28" w:rsidRDefault="00682635" w:rsidP="00682635">
      <w:pPr>
        <w:jc w:val="both"/>
        <w:rPr>
          <w:rFonts w:ascii="Arial" w:hAnsi="Arial" w:cs="Arial"/>
          <w:sz w:val="20"/>
        </w:rPr>
      </w:pPr>
    </w:p>
    <w:p w:rsidR="0011493C" w:rsidRPr="00491A28" w:rsidRDefault="0011493C" w:rsidP="00682635">
      <w:pPr>
        <w:jc w:val="both"/>
        <w:rPr>
          <w:rFonts w:ascii="Arial" w:hAnsi="Arial" w:cs="Arial"/>
          <w:sz w:val="20"/>
        </w:rPr>
      </w:pPr>
      <w:r w:rsidRPr="00491A28">
        <w:rPr>
          <w:rFonts w:ascii="Arial" w:hAnsi="Arial" w:cs="Arial"/>
          <w:sz w:val="20"/>
        </w:rPr>
        <w:t xml:space="preserve">Art. </w:t>
      </w:r>
      <w:r w:rsidR="001B703A" w:rsidRPr="00491A28">
        <w:rPr>
          <w:rFonts w:ascii="Arial" w:hAnsi="Arial" w:cs="Arial"/>
          <w:sz w:val="20"/>
        </w:rPr>
        <w:t>4º -</w:t>
      </w:r>
      <w:r w:rsidRPr="00491A28">
        <w:rPr>
          <w:rFonts w:ascii="Arial" w:hAnsi="Arial" w:cs="Arial"/>
          <w:sz w:val="20"/>
        </w:rPr>
        <w:t>Revogam as disposições em contrário.</w:t>
      </w:r>
    </w:p>
    <w:p w:rsidR="00627FF8" w:rsidRPr="00491A28" w:rsidRDefault="00627FF8" w:rsidP="00682635">
      <w:pPr>
        <w:jc w:val="both"/>
        <w:rPr>
          <w:rFonts w:ascii="Arial" w:hAnsi="Arial" w:cs="Arial"/>
          <w:sz w:val="20"/>
        </w:rPr>
      </w:pPr>
    </w:p>
    <w:p w:rsidR="00491A28" w:rsidRPr="00491A28" w:rsidRDefault="00491A28" w:rsidP="00491A28">
      <w:pPr>
        <w:jc w:val="center"/>
        <w:rPr>
          <w:rFonts w:ascii="Arial" w:hAnsi="Arial" w:cs="Arial"/>
          <w:sz w:val="20"/>
        </w:rPr>
        <w:sectPr w:rsidR="00491A28" w:rsidRPr="00491A28" w:rsidSect="00491A28">
          <w:headerReference w:type="default" r:id="rId7"/>
          <w:headerReference w:type="first" r:id="rId8"/>
          <w:pgSz w:w="11906" w:h="16838"/>
          <w:pgMar w:top="1417" w:right="1701" w:bottom="1417" w:left="1701" w:header="708" w:footer="708" w:gutter="0"/>
          <w:cols w:space="708"/>
          <w:docGrid w:linePitch="360"/>
        </w:sect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Edmar Inácio Rosa – DEM</w:t>
      </w:r>
    </w:p>
    <w:p w:rsidR="00491A28" w:rsidRPr="00491A28" w:rsidRDefault="00491A28" w:rsidP="00491A28">
      <w:pPr>
        <w:jc w:val="center"/>
        <w:rPr>
          <w:rFonts w:ascii="Arial" w:hAnsi="Arial" w:cs="Arial"/>
          <w:sz w:val="20"/>
        </w:rPr>
      </w:pPr>
      <w:r w:rsidRPr="00491A28">
        <w:rPr>
          <w:rFonts w:ascii="Arial" w:hAnsi="Arial" w:cs="Arial"/>
          <w:sz w:val="20"/>
        </w:rPr>
        <w:t>PRESIDENTE CMSF</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José Roberto Xavier Silva</w:t>
      </w:r>
    </w:p>
    <w:p w:rsidR="00491A28" w:rsidRPr="00491A28" w:rsidRDefault="00491A28" w:rsidP="00491A28">
      <w:pPr>
        <w:jc w:val="center"/>
        <w:rPr>
          <w:rFonts w:ascii="Arial" w:hAnsi="Arial" w:cs="Arial"/>
          <w:sz w:val="20"/>
        </w:rPr>
      </w:pPr>
      <w:r w:rsidRPr="00491A28">
        <w:rPr>
          <w:rFonts w:ascii="Arial" w:hAnsi="Arial" w:cs="Arial"/>
          <w:sz w:val="20"/>
        </w:rPr>
        <w:t>VICE PRESIDENTE CMSF</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Deivid Ronier Pauli</w:t>
      </w:r>
    </w:p>
    <w:p w:rsidR="00491A28" w:rsidRPr="00491A28" w:rsidRDefault="00491A28" w:rsidP="00491A28">
      <w:pPr>
        <w:jc w:val="center"/>
        <w:rPr>
          <w:rFonts w:ascii="Arial" w:hAnsi="Arial" w:cs="Arial"/>
          <w:sz w:val="20"/>
        </w:rPr>
      </w:pPr>
      <w:r w:rsidRPr="00491A28">
        <w:rPr>
          <w:rFonts w:ascii="Arial" w:hAnsi="Arial" w:cs="Arial"/>
          <w:sz w:val="20"/>
        </w:rPr>
        <w:t>1º SECRETÁRIO</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 xml:space="preserve">Leiza Maria Soares </w:t>
      </w:r>
    </w:p>
    <w:p w:rsidR="00491A28" w:rsidRPr="00491A28" w:rsidRDefault="00491A28" w:rsidP="00491A28">
      <w:pPr>
        <w:jc w:val="center"/>
        <w:rPr>
          <w:rFonts w:ascii="Arial" w:hAnsi="Arial" w:cs="Arial"/>
          <w:sz w:val="20"/>
        </w:rPr>
      </w:pPr>
      <w:r w:rsidRPr="00491A28">
        <w:rPr>
          <w:rFonts w:ascii="Arial" w:hAnsi="Arial" w:cs="Arial"/>
          <w:sz w:val="20"/>
        </w:rPr>
        <w:t>2º SECRETÁRIO</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Anderson Rodrigues Telles</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Credivaldo Domiciano Braga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Daniel Luciano</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Cleyton Borges de Oliveira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Paulo Henrique Ferrari</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491A28" w:rsidRPr="00491A28" w:rsidRDefault="00491A28" w:rsidP="00491A28">
      <w:pPr>
        <w:jc w:val="center"/>
        <w:rPr>
          <w:rFonts w:ascii="Arial" w:hAnsi="Arial" w:cs="Arial"/>
          <w:sz w:val="20"/>
        </w:rPr>
        <w:sectPr w:rsidR="00491A28" w:rsidRPr="00491A28" w:rsidSect="00F01743">
          <w:headerReference w:type="default" r:id="rId9"/>
          <w:footerReference w:type="default" r:id="rId10"/>
          <w:pgSz w:w="11906" w:h="16838"/>
          <w:pgMar w:top="1417" w:right="1701" w:bottom="1417" w:left="1701" w:header="708" w:footer="708" w:gutter="0"/>
          <w:pgNumType w:start="0"/>
          <w:cols w:space="708"/>
          <w:titlePg/>
          <w:docGrid w:linePitch="360"/>
        </w:sectPr>
      </w:pPr>
    </w:p>
    <w:p w:rsidR="00444CF2" w:rsidRPr="00491A28" w:rsidRDefault="00444CF2" w:rsidP="00444CF2">
      <w:pPr>
        <w:jc w:val="center"/>
        <w:rPr>
          <w:b/>
          <w:sz w:val="20"/>
        </w:rPr>
      </w:pPr>
      <w:r w:rsidRPr="00491A28">
        <w:rPr>
          <w:b/>
          <w:sz w:val="20"/>
        </w:rPr>
        <w:t>ANEXO I</w:t>
      </w:r>
    </w:p>
    <w:p w:rsidR="00444CF2" w:rsidRPr="00491A28" w:rsidRDefault="00444CF2" w:rsidP="00444CF2">
      <w:pPr>
        <w:jc w:val="center"/>
        <w:rPr>
          <w:b/>
          <w:sz w:val="20"/>
        </w:rPr>
      </w:pPr>
      <w:r w:rsidRPr="00491A28">
        <w:rPr>
          <w:b/>
          <w:sz w:val="20"/>
        </w:rPr>
        <w:t>Das condições, requisitos e atribuições</w:t>
      </w:r>
    </w:p>
    <w:p w:rsidR="00444CF2" w:rsidRPr="00491A28" w:rsidRDefault="00444CF2" w:rsidP="00444CF2">
      <w:pPr>
        <w:rPr>
          <w:sz w:val="20"/>
        </w:rPr>
      </w:pPr>
    </w:p>
    <w:p w:rsidR="00444CF2" w:rsidRPr="00491A28" w:rsidRDefault="00444CF2" w:rsidP="00444CF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005"/>
      </w:tblGrid>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widowControl w:val="0"/>
              <w:autoSpaceDE w:val="0"/>
              <w:autoSpaceDN w:val="0"/>
              <w:adjustRightInd w:val="0"/>
              <w:jc w:val="center"/>
              <w:rPr>
                <w:sz w:val="20"/>
              </w:rPr>
            </w:pPr>
          </w:p>
          <w:p w:rsidR="00444CF2" w:rsidRPr="00491A28" w:rsidRDefault="00444CF2" w:rsidP="00BE57AE">
            <w:pPr>
              <w:widowControl w:val="0"/>
              <w:autoSpaceDE w:val="0"/>
              <w:autoSpaceDN w:val="0"/>
              <w:adjustRightInd w:val="0"/>
              <w:jc w:val="center"/>
              <w:rPr>
                <w:sz w:val="20"/>
              </w:rPr>
            </w:pPr>
          </w:p>
          <w:p w:rsidR="00444CF2" w:rsidRPr="00491A28" w:rsidRDefault="00444CF2" w:rsidP="00BE57AE">
            <w:pPr>
              <w:widowControl w:val="0"/>
              <w:autoSpaceDE w:val="0"/>
              <w:autoSpaceDN w:val="0"/>
              <w:adjustRightInd w:val="0"/>
              <w:jc w:val="center"/>
              <w:rPr>
                <w:sz w:val="20"/>
              </w:rPr>
            </w:pP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widowControl w:val="0"/>
              <w:autoSpaceDE w:val="0"/>
              <w:autoSpaceDN w:val="0"/>
              <w:adjustRightInd w:val="0"/>
              <w:rPr>
                <w:b/>
                <w:sz w:val="20"/>
              </w:rPr>
            </w:pPr>
            <w:r w:rsidRPr="00491A28">
              <w:rPr>
                <w:b/>
                <w:sz w:val="20"/>
              </w:rPr>
              <w:t>VIGILANTE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especial: sujeito ao trabalho em regime de plantões, uso de uniformes e atendimento ao público;</w:t>
            </w:r>
          </w:p>
          <w:p w:rsidR="00444CF2" w:rsidRPr="00491A28" w:rsidRDefault="00444CF2" w:rsidP="00BE57AE">
            <w:pPr>
              <w:autoSpaceDE w:val="0"/>
              <w:autoSpaceDN w:val="0"/>
              <w:adjustRightInd w:val="0"/>
              <w:jc w:val="both"/>
              <w:rPr>
                <w:sz w:val="20"/>
              </w:rPr>
            </w:pPr>
            <w:r w:rsidRPr="00491A28">
              <w:rPr>
                <w:sz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instrução: 3ª série do 1º grau, completa;</w:t>
            </w:r>
          </w:p>
          <w:p w:rsidR="00444CF2" w:rsidRPr="00491A28" w:rsidRDefault="00444CF2" w:rsidP="00BE57AE">
            <w:pPr>
              <w:autoSpaceDE w:val="0"/>
              <w:autoSpaceDN w:val="0"/>
              <w:adjustRightInd w:val="0"/>
              <w:jc w:val="both"/>
              <w:rPr>
                <w:sz w:val="20"/>
              </w:rPr>
            </w:pPr>
            <w:r w:rsidRPr="00491A28">
              <w:rPr>
                <w:sz w:val="20"/>
              </w:rPr>
              <w:t>b) idade mínima de 18 anos;</w:t>
            </w:r>
          </w:p>
          <w:p w:rsidR="00444CF2" w:rsidRPr="00491A28" w:rsidRDefault="00444CF2" w:rsidP="00BE57AE">
            <w:pPr>
              <w:autoSpaceDE w:val="0"/>
              <w:autoSpaceDN w:val="0"/>
              <w:adjustRightInd w:val="0"/>
              <w:jc w:val="both"/>
              <w:rPr>
                <w:sz w:val="20"/>
              </w:rPr>
            </w:pPr>
            <w:r w:rsidRPr="00491A28">
              <w:rPr>
                <w:sz w:val="20"/>
              </w:rPr>
              <w:t>c) concurso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Exercer vigilância em locais previamente determinados; realizar ronda de inspeção em intervalos fixados, adotando providências tendentes a evitar roubos, incêndios, danificações nos edifícios, praças, jardins, materiais sob sua guarda, etc.; controlar a entrada e saída de pessoas e veículos pelos portões de acesso sob sua vigilância, verificando, quando necessário as autorizações de ingresso; verificar se as portas e janelas e demais vias de acesso estão devidamente fechadas; investigar quaisquer condições anormais que tenha observado; levar ao imediato conhecimento das autoridades competentes qualquer irregularidade verificada; acompanhar funcionários, quando necessário, no exercício de suas funções; executar tarefas afins, manter-se acordado durante todo o tempo que estiver em serviço, verificar e desligar luzes, ar condicionados, visando a economia de consumo.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sz w:val="20"/>
              </w:rPr>
            </w:pPr>
            <w:r w:rsidRPr="00491A28">
              <w:rPr>
                <w:sz w:val="20"/>
              </w:rPr>
              <w:t>ZELADORA</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especial: sujeito ao trabalho em regime de plantões, uso de uniformes e atendimento ao público;</w:t>
            </w:r>
          </w:p>
          <w:p w:rsidR="00444CF2" w:rsidRPr="00491A28" w:rsidRDefault="00444CF2" w:rsidP="00BE57AE">
            <w:pPr>
              <w:autoSpaceDE w:val="0"/>
              <w:autoSpaceDN w:val="0"/>
              <w:adjustRightInd w:val="0"/>
              <w:jc w:val="both"/>
              <w:rPr>
                <w:sz w:val="20"/>
              </w:rPr>
            </w:pPr>
            <w:r w:rsidRPr="00491A28">
              <w:rPr>
                <w:sz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instrução: 3ª série do 1º grau, completa;</w:t>
            </w:r>
          </w:p>
          <w:p w:rsidR="00444CF2" w:rsidRPr="00491A28" w:rsidRDefault="00444CF2" w:rsidP="00BE57AE">
            <w:pPr>
              <w:autoSpaceDE w:val="0"/>
              <w:autoSpaceDN w:val="0"/>
              <w:adjustRightInd w:val="0"/>
              <w:jc w:val="both"/>
              <w:rPr>
                <w:sz w:val="20"/>
              </w:rPr>
            </w:pPr>
            <w:r w:rsidRPr="00491A28">
              <w:rPr>
                <w:sz w:val="20"/>
              </w:rPr>
              <w:t>b) idade mínima de 18 anos;</w:t>
            </w:r>
          </w:p>
          <w:p w:rsidR="00444CF2" w:rsidRPr="00491A28" w:rsidRDefault="00444CF2" w:rsidP="00BE57AE">
            <w:pPr>
              <w:autoSpaceDE w:val="0"/>
              <w:autoSpaceDN w:val="0"/>
              <w:adjustRightInd w:val="0"/>
              <w:jc w:val="both"/>
              <w:rPr>
                <w:sz w:val="20"/>
              </w:rPr>
            </w:pPr>
            <w:r w:rsidRPr="00491A28">
              <w:rPr>
                <w:sz w:val="20"/>
              </w:rPr>
              <w:t>c) concurso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Conservação da limpeza de objetos, utensílios e locais de trabalho; zelo pela ordem e cuidados com objetos pertencentes a Câmara e, inclusive com disponibilidade de prestar os serviços aos domingos e feriados e fora do expediente normal; Execução de serviços de zeladoria nos prédios públicos promovendo a limpeza, conservação e manutenção dos mesmos, garantindo o bom funcionamento, assegurando-lhes as condições de higiene, limpeza e segurança; Cumprimento do regulamento interno, de normas sanitárias e de saúde para assegurar o asseio, ordem e segurança dos prédios e o bem-estar de seus ocupantes. Execução de outras tarefas correlatas determinadas pelo superior imediato.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E6E6E6"/>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E6E6E6"/>
          </w:tcPr>
          <w:p w:rsidR="00444CF2" w:rsidRPr="00491A28" w:rsidRDefault="00444CF2" w:rsidP="00BE57AE">
            <w:pPr>
              <w:autoSpaceDE w:val="0"/>
              <w:autoSpaceDN w:val="0"/>
              <w:adjustRightInd w:val="0"/>
              <w:jc w:val="both"/>
              <w:rPr>
                <w:sz w:val="20"/>
              </w:rPr>
            </w:pPr>
            <w:r w:rsidRPr="00491A28">
              <w:rPr>
                <w:sz w:val="20"/>
              </w:rPr>
              <w:t>MOTORISTA DE VIATURAS LEVES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Sujeito a trabalhos em sábados, domingos e feriados, bem como a trato e atendimento com 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Requisitos p/ provimento: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instrução: Ensino Médio concluído;</w:t>
            </w:r>
          </w:p>
          <w:p w:rsidR="00444CF2" w:rsidRPr="00491A28" w:rsidRDefault="00444CF2" w:rsidP="00BE57AE">
            <w:pPr>
              <w:autoSpaceDE w:val="0"/>
              <w:autoSpaceDN w:val="0"/>
              <w:adjustRightInd w:val="0"/>
              <w:jc w:val="both"/>
              <w:rPr>
                <w:sz w:val="20"/>
              </w:rPr>
            </w:pPr>
            <w:r w:rsidRPr="00491A28">
              <w:rPr>
                <w:sz w:val="20"/>
              </w:rPr>
              <w:t>b) concurso público;</w:t>
            </w:r>
          </w:p>
          <w:p w:rsidR="00444CF2" w:rsidRPr="00491A28" w:rsidRDefault="00444CF2" w:rsidP="00BE57AE">
            <w:pPr>
              <w:autoSpaceDE w:val="0"/>
              <w:autoSpaceDN w:val="0"/>
              <w:adjustRightInd w:val="0"/>
              <w:jc w:val="both"/>
              <w:rPr>
                <w:sz w:val="20"/>
              </w:rPr>
            </w:pPr>
            <w:r w:rsidRPr="00491A28">
              <w:rPr>
                <w:sz w:val="20"/>
              </w:rPr>
              <w:t>c) idade mínima de 18 anos.</w:t>
            </w:r>
          </w:p>
          <w:p w:rsidR="00444CF2" w:rsidRPr="00491A28" w:rsidRDefault="00444CF2" w:rsidP="00BE57AE">
            <w:pPr>
              <w:autoSpaceDE w:val="0"/>
              <w:autoSpaceDN w:val="0"/>
              <w:adjustRightInd w:val="0"/>
              <w:jc w:val="both"/>
              <w:rPr>
                <w:sz w:val="20"/>
              </w:rPr>
            </w:pPr>
            <w:r w:rsidRPr="00491A28">
              <w:rPr>
                <w:sz w:val="20"/>
              </w:rPr>
              <w:lastRenderedPageBreak/>
              <w:t>d) CNH nos moldes exigidos para a categoria, através de Lei Federal, Estadual, de Lei ou regulamento Municipal.</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 xml:space="preserve">Conduzir veículos automotores destinados ao transporte de passageiros e cargas; recolher o veículo a garagem ou local destinado quando concluída a jornada de trabalho, comunicando qualquer defeito porventura existente; manter os veículos em perfeitas condições de funcionamento; realizar as limpezas dos veículos, sob sua responsabilidade em horários que não estiver em utilização; fazer reparos de emergência; zelar pela conservação dos veículos que lhe forem entregues; encarregar-se de entrega de correspondência ou carga que lhe for confiada, promover o abastecimento de combustíveis; revisar o nível de água e óleo; verificar o funcionamento do sistema elétrico, lâmpadas, faróis, sinaleiras, buzinas e indicadores de direção; providenciar a lubrificação quando </w:t>
            </w:r>
            <w:r w:rsidR="00BE57AE" w:rsidRPr="00491A28">
              <w:rPr>
                <w:sz w:val="20"/>
              </w:rPr>
              <w:t>necessária;</w:t>
            </w:r>
            <w:r w:rsidRPr="00491A28">
              <w:rPr>
                <w:sz w:val="20"/>
              </w:rPr>
              <w:t xml:space="preserve"> verificar o grau de densidade e nível da água da bateria, bem como a calibração dos pneus; executar</w:t>
            </w:r>
          </w:p>
          <w:p w:rsidR="00444CF2" w:rsidRPr="00491A28" w:rsidRDefault="00444CF2" w:rsidP="00BE57AE">
            <w:pPr>
              <w:autoSpaceDE w:val="0"/>
              <w:autoSpaceDN w:val="0"/>
              <w:adjustRightInd w:val="0"/>
              <w:jc w:val="both"/>
              <w:rPr>
                <w:sz w:val="20"/>
              </w:rPr>
            </w:pPr>
            <w:r w:rsidRPr="00491A28">
              <w:rPr>
                <w:sz w:val="20"/>
              </w:rPr>
              <w:t>tarefas afins; conhecer integralmente o veículo e realizar manutenção básica no mesmo.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E6E6E6"/>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E6E6E6"/>
          </w:tcPr>
          <w:p w:rsidR="00444CF2" w:rsidRPr="00491A28" w:rsidRDefault="00444CF2" w:rsidP="00BE57AE">
            <w:pPr>
              <w:autoSpaceDE w:val="0"/>
              <w:autoSpaceDN w:val="0"/>
              <w:adjustRightInd w:val="0"/>
              <w:jc w:val="both"/>
              <w:rPr>
                <w:sz w:val="20"/>
              </w:rPr>
            </w:pPr>
            <w:r w:rsidRPr="00491A28">
              <w:rPr>
                <w:sz w:val="20"/>
              </w:rPr>
              <w:t>AGENTE ADMINISTRATIVO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Sujeito a trabalhos em sábados, domingos e feriados, bem como a trato e atendimento com 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Requisitos p/ provimento: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instrução: Ensino médio concluído em instituição de ensino oficial reconhecida pelo Ministério da Educação.</w:t>
            </w:r>
          </w:p>
          <w:p w:rsidR="00444CF2" w:rsidRPr="00491A28" w:rsidRDefault="00444CF2" w:rsidP="00BE57AE">
            <w:pPr>
              <w:autoSpaceDE w:val="0"/>
              <w:autoSpaceDN w:val="0"/>
              <w:adjustRightInd w:val="0"/>
              <w:jc w:val="both"/>
              <w:rPr>
                <w:sz w:val="20"/>
              </w:rPr>
            </w:pPr>
            <w:r w:rsidRPr="00491A28">
              <w:rPr>
                <w:sz w:val="20"/>
              </w:rPr>
              <w:t>b) concurso público;</w:t>
            </w:r>
          </w:p>
          <w:p w:rsidR="00444CF2" w:rsidRPr="00491A28" w:rsidRDefault="00444CF2" w:rsidP="00BE57AE">
            <w:pPr>
              <w:autoSpaceDE w:val="0"/>
              <w:autoSpaceDN w:val="0"/>
              <w:adjustRightInd w:val="0"/>
              <w:jc w:val="both"/>
              <w:rPr>
                <w:sz w:val="20"/>
              </w:rPr>
            </w:pPr>
            <w:r w:rsidRPr="00491A28">
              <w:rPr>
                <w:sz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 xml:space="preserve">Executar, sob supervisão direta, tarefas simples e rotineiras de apoio administrativo. Desenvolver serviços e rotinas de protocolo, expedição e arquivo; classificação de documentos e correspondências; correspondência oficial; qualidade no atendimento ao público; a imagem da instituição, a imagem profissional, sigilo e postura; noções de microinformática; conhecimento </w:t>
            </w:r>
            <w:r w:rsidR="00CE4E91" w:rsidRPr="00491A28">
              <w:rPr>
                <w:sz w:val="20"/>
              </w:rPr>
              <w:t xml:space="preserve">técnico </w:t>
            </w:r>
            <w:r w:rsidRPr="00491A28">
              <w:rPr>
                <w:sz w:val="20"/>
              </w:rPr>
              <w:t>e domínio do uso de ferramentas básicas de software para microcomputador e aplicativos para elaboração de textos, planilhas eletrônicas e banco de dados.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sz w:val="20"/>
              </w:rPr>
            </w:pPr>
            <w:r w:rsidRPr="00491A28">
              <w:rPr>
                <w:sz w:val="20"/>
              </w:rPr>
              <w:t>AUXILIAR ADMINISTRATIVO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especial: o exercício do cargo poderá exigir atendimento ao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instrução: Ensino médio concluído em instituição de ensino oficial reconhecida pelo Ministério da Educação.</w:t>
            </w:r>
          </w:p>
          <w:p w:rsidR="00444CF2" w:rsidRPr="00491A28" w:rsidRDefault="00444CF2" w:rsidP="00BE57AE">
            <w:pPr>
              <w:autoSpaceDE w:val="0"/>
              <w:autoSpaceDN w:val="0"/>
              <w:adjustRightInd w:val="0"/>
              <w:jc w:val="both"/>
              <w:rPr>
                <w:sz w:val="20"/>
              </w:rPr>
            </w:pPr>
            <w:r w:rsidRPr="00491A28">
              <w:rPr>
                <w:sz w:val="20"/>
              </w:rPr>
              <w:t>b) concurso público;</w:t>
            </w:r>
          </w:p>
          <w:p w:rsidR="00444CF2" w:rsidRPr="00491A28" w:rsidRDefault="00444CF2" w:rsidP="00BE57AE">
            <w:pPr>
              <w:autoSpaceDE w:val="0"/>
              <w:autoSpaceDN w:val="0"/>
              <w:adjustRightInd w:val="0"/>
              <w:jc w:val="both"/>
              <w:rPr>
                <w:sz w:val="20"/>
              </w:rPr>
            </w:pPr>
            <w:r w:rsidRPr="00491A28">
              <w:rPr>
                <w:sz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 xml:space="preserve">Redigir e datilografar ou digitar expedientes administrativos, tais como: memorandos, ofícios, informações, relatórios e outros; secretariar reuniões e lavrar atas; efetuar registros e cálculos relativos às áreas tributárias, patrimonial, financeira, de pessoal e outras; elaborar e manter atualizados fichários e arquivos manuais; consultar e atualizar arquivos magnéticos de dados cadastrais através de terminais eletrônicos; operar com máquinas calculadoras, leitora de microfilmes, registradora e de contabilidade; auxiliar na escrituração de livros contábeis; elaborar documentos referentes a assentamentos funcionais; </w:t>
            </w:r>
            <w:r w:rsidRPr="00491A28">
              <w:rPr>
                <w:sz w:val="20"/>
              </w:rPr>
              <w:lastRenderedPageBreak/>
              <w:t>proceder à classificação, separação e distribuição de expedientes; obter informações e fornecê-las aos interessados; auxiliar no trabalho de aperfeiçoamento e implantação de rotinas; proceder a conferência dos serviços executados na área de sua competência; executar tarefas afins e cumprir todas as demais tarefas que lhe forem atribuídas em prol da consecução dos objetivos e dos trabalhos públicos.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sz w:val="20"/>
              </w:rPr>
            </w:pPr>
            <w:r w:rsidRPr="00491A28">
              <w:rPr>
                <w:sz w:val="20"/>
              </w:rPr>
              <w:t>TÉCNICO EM CONTABILIDADE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a) geral: carga horária semanal de 40 horas;</w:t>
            </w:r>
          </w:p>
          <w:p w:rsidR="00444CF2" w:rsidRPr="00491A28" w:rsidRDefault="00444CF2" w:rsidP="00BE57AE">
            <w:pPr>
              <w:autoSpaceDE w:val="0"/>
              <w:autoSpaceDN w:val="0"/>
              <w:adjustRightInd w:val="0"/>
              <w:jc w:val="both"/>
              <w:rPr>
                <w:sz w:val="20"/>
              </w:rPr>
            </w:pPr>
            <w:r w:rsidRPr="00491A28">
              <w:rPr>
                <w:sz w:val="20"/>
              </w:rPr>
              <w:t>b atendimento ao público;</w:t>
            </w:r>
          </w:p>
          <w:p w:rsidR="00444CF2" w:rsidRPr="00491A28" w:rsidRDefault="00444CF2" w:rsidP="00BE57AE">
            <w:pPr>
              <w:autoSpaceDE w:val="0"/>
              <w:autoSpaceDN w:val="0"/>
              <w:adjustRightInd w:val="0"/>
              <w:jc w:val="both"/>
              <w:rPr>
                <w:sz w:val="20"/>
              </w:rPr>
            </w:pPr>
            <w:r w:rsidRPr="00491A28">
              <w:rPr>
                <w:sz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 xml:space="preserve">a) instrução: </w:t>
            </w:r>
            <w:r w:rsidR="00BE57AE" w:rsidRPr="00491A28">
              <w:rPr>
                <w:sz w:val="20"/>
              </w:rPr>
              <w:t>Ensino Médio em Contabilidade</w:t>
            </w:r>
            <w:r w:rsidRPr="00491A28">
              <w:rPr>
                <w:sz w:val="20"/>
              </w:rPr>
              <w:t>;</w:t>
            </w:r>
          </w:p>
          <w:p w:rsidR="00444CF2" w:rsidRPr="00491A28" w:rsidRDefault="00444CF2" w:rsidP="00BE57AE">
            <w:pPr>
              <w:autoSpaceDE w:val="0"/>
              <w:autoSpaceDN w:val="0"/>
              <w:adjustRightInd w:val="0"/>
              <w:jc w:val="both"/>
              <w:rPr>
                <w:sz w:val="20"/>
              </w:rPr>
            </w:pPr>
            <w:r w:rsidRPr="00491A28">
              <w:rPr>
                <w:sz w:val="20"/>
              </w:rPr>
              <w:t>b) idade mínima de 18 anos;</w:t>
            </w:r>
          </w:p>
          <w:p w:rsidR="00444CF2" w:rsidRPr="00491A28" w:rsidRDefault="00444CF2" w:rsidP="00BE57AE">
            <w:pPr>
              <w:autoSpaceDE w:val="0"/>
              <w:autoSpaceDN w:val="0"/>
              <w:adjustRightInd w:val="0"/>
              <w:jc w:val="both"/>
              <w:rPr>
                <w:sz w:val="20"/>
              </w:rPr>
            </w:pPr>
            <w:r w:rsidRPr="00491A28">
              <w:rPr>
                <w:sz w:val="20"/>
              </w:rPr>
              <w:t>c) concurso público.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sz w:val="20"/>
              </w:rPr>
            </w:pPr>
            <w:r w:rsidRPr="00491A28">
              <w:rPr>
                <w:sz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Organizar sistematicamente os serviços contábeis; realizar a escrituração dos atos e fatos administrativos, segundo o método legal, os princípios e convenções contábeis aceitos e as normas de contabilidade pública; manter em dia os serviços contábeis; elaborar a proposta do Orçamento e fazer o seu acompanhamento; manter a contabilidade de tal forma, que possa servir, efetivamente, como fonte de informação para subsidiar tomadas de decisões; elaborar balanço anual e sua prestação de conta; elaborar planejamentos financeiros e fazer a sua prestação de contas; elaborar e garantir o encaminhamento no prazo, de relatórios ou outros expedientes exigidos pelo Tribunal de Conatas do estado de Rondônia, através de Instruções Normativas, ou em Leis Municipais, Estaduais e Federais;  Cumprir com todas as exigências contidas em Lei, atinentes as funções contábeis; elaborar propostas de Projetos de Leis que visem a adequação contábil necessária para o cumprimento das normas Legais; responsabilizar-se diretamente por multas, danos ou outras penalidades aplicadas à Administração Pública, em decorrência de imprudência, negligência ou imperícia no desempenho das funções e no cumprimento das exigências legais; diligenciar, junto aos órgãos da Administração, a adequação imediata a legislação e normas contábeis, em caso de serem detectadas falhas ou riscos; praticar todos os atos necessários ao bom desempenho das atribuições de ordem contábil.</w:t>
            </w:r>
          </w:p>
          <w:p w:rsidR="00444CF2" w:rsidRPr="00491A28" w:rsidRDefault="00444CF2" w:rsidP="00BE57AE">
            <w:pPr>
              <w:autoSpaceDE w:val="0"/>
              <w:autoSpaceDN w:val="0"/>
              <w:adjustRightInd w:val="0"/>
              <w:jc w:val="both"/>
              <w:rPr>
                <w:sz w:val="20"/>
              </w:rPr>
            </w:pP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Chefe de patrimônio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instrução: ENSINO MÉDIO  completa;</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Efetuar o controle constante dos materiais; promover o tombamento do </w:t>
            </w:r>
            <w:r w:rsidRPr="00491A28">
              <w:rPr>
                <w:sz w:val="20"/>
                <w:szCs w:val="20"/>
              </w:rPr>
              <w:lastRenderedPageBreak/>
              <w:t>patrimônio móvel; elaborar os relatórios, formulários e conferências afetas a Seção de materiais; promover a limpeza e higiene da Divisão de materiais; diligenciar o imediato reparo de máquinas ou equipamentos destinado ao acondicionamento de produtos; desempenhar todas as atividades inerentes ao cargo; praticar todos os atos necessários ao bom desempenho das suas atribuições.</w:t>
            </w:r>
          </w:p>
          <w:p w:rsidR="00444CF2" w:rsidRPr="00491A28" w:rsidRDefault="00444CF2" w:rsidP="00BE57AE">
            <w:pPr>
              <w:pStyle w:val="Corpodetexto3"/>
              <w:spacing w:before="120" w:after="120"/>
              <w:rPr>
                <w:sz w:val="20"/>
                <w:szCs w:val="20"/>
              </w:rPr>
            </w:pP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Chefe de gabinete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instrução: ENSINO MÉDIO  completo;</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spacing w:before="120" w:after="120"/>
              <w:jc w:val="both"/>
              <w:rPr>
                <w:sz w:val="20"/>
              </w:rPr>
            </w:pPr>
            <w:r w:rsidRPr="00491A28">
              <w:rPr>
                <w:sz w:val="20"/>
              </w:rPr>
              <w:t>Assistir permanentemente o Presidente no seu relacionamento com o Publico; organizar, anotar e controlar as audiências com o Presidente; organizar a agenda de compromissos oficiais do Presidente;  manter relacionamento e comunicação com os demais órgãos da Câmara; providenciar quanto à conservação, abertura e encerramento das dependências do Gabinete do Presidente; providenciar quanto ao hasteamento e arriamento de bandeiras, concorrentemente com os demais órgãos; organizar conjuntamente com os demais órgãos competentes o cerimonial público; praticar todos os atos necessários ao bom desempenho das suas atribuições.</w:t>
            </w:r>
          </w:p>
          <w:p w:rsidR="00444CF2" w:rsidRPr="00491A28" w:rsidRDefault="00444CF2" w:rsidP="00BE57AE">
            <w:pPr>
              <w:pStyle w:val="Corpodetexto3"/>
              <w:spacing w:before="120" w:after="120"/>
              <w:rPr>
                <w:sz w:val="20"/>
                <w:szCs w:val="20"/>
              </w:rPr>
            </w:pP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Assessoria Legislativa</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a) instrução: </w:t>
            </w:r>
            <w:r w:rsidR="00BE57AE" w:rsidRPr="00491A28">
              <w:rPr>
                <w:sz w:val="20"/>
                <w:szCs w:val="20"/>
              </w:rPr>
              <w:t>Ensino Médio</w:t>
            </w:r>
            <w:r w:rsidRPr="00491A28">
              <w:rPr>
                <w:sz w:val="20"/>
                <w:szCs w:val="20"/>
              </w:rPr>
              <w:t xml:space="preserve">  completo;</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Auxiliar a Secretaria Legislativa praticando os atos necessários ao bom desempenho das suas atribuições.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lastRenderedPageBreak/>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 xml:space="preserve">Assessoria financeira, contábil e orçamentária. </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instrução: ENSINO MÉDIO  completo;</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Auxiliar a Secretaria financeira, contábil e orçamentária praticando os atos necessários ao bom desempenho de suas atribuições.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Assessoria Parlamentar</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a) instrução: </w:t>
            </w:r>
            <w:r w:rsidR="00BE57AE" w:rsidRPr="00491A28">
              <w:rPr>
                <w:sz w:val="20"/>
                <w:szCs w:val="20"/>
              </w:rPr>
              <w:t>Ensino Médio</w:t>
            </w:r>
            <w:r w:rsidRPr="00491A28">
              <w:rPr>
                <w:sz w:val="20"/>
                <w:szCs w:val="20"/>
              </w:rPr>
              <w:t xml:space="preserve">  completo;</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CE4E91" w:rsidRPr="00491A28" w:rsidRDefault="00CE4E91" w:rsidP="00CE4E91">
            <w:pPr>
              <w:jc w:val="both"/>
              <w:rPr>
                <w:sz w:val="20"/>
              </w:rPr>
            </w:pPr>
            <w:r w:rsidRPr="00491A28">
              <w:rPr>
                <w:sz w:val="20"/>
              </w:rPr>
              <w:t>Assessorar o Vereador e o chefe de gabinete na execução de atividades legislativas;</w:t>
            </w:r>
          </w:p>
          <w:p w:rsidR="00CE4E91" w:rsidRPr="00491A28" w:rsidRDefault="00CE4E91" w:rsidP="00CE4E91">
            <w:pPr>
              <w:jc w:val="both"/>
              <w:rPr>
                <w:sz w:val="20"/>
              </w:rPr>
            </w:pPr>
            <w:r w:rsidRPr="00491A28">
              <w:rPr>
                <w:sz w:val="20"/>
              </w:rPr>
              <w:t xml:space="preserve">Reunir legislação, projetos e propostas de interesse do Vereador, assessorando-o nas questões que se fizerem necessárias; </w:t>
            </w:r>
          </w:p>
          <w:p w:rsidR="00CE4E91" w:rsidRPr="00491A28" w:rsidRDefault="00CE4E91" w:rsidP="00CE4E91">
            <w:pPr>
              <w:jc w:val="both"/>
              <w:rPr>
                <w:sz w:val="20"/>
              </w:rPr>
            </w:pPr>
            <w:r w:rsidRPr="00491A28">
              <w:rPr>
                <w:sz w:val="20"/>
              </w:rPr>
              <w:t>Preparar matérias relativas a pronunciamentos e proposições do Vereador;</w:t>
            </w:r>
          </w:p>
          <w:p w:rsidR="00CE4E91" w:rsidRPr="00491A28" w:rsidRDefault="00CE4E91" w:rsidP="00CE4E91">
            <w:pPr>
              <w:jc w:val="both"/>
              <w:rPr>
                <w:sz w:val="20"/>
              </w:rPr>
            </w:pPr>
            <w:r w:rsidRPr="00491A28">
              <w:rPr>
                <w:sz w:val="20"/>
              </w:rPr>
              <w:t>Auxiliar na execução de atividades administrativas da câmara municipal;</w:t>
            </w:r>
          </w:p>
          <w:p w:rsidR="00CE4E91" w:rsidRPr="00491A28" w:rsidRDefault="00CE4E91" w:rsidP="00CE4E91">
            <w:pPr>
              <w:jc w:val="both"/>
              <w:rPr>
                <w:sz w:val="20"/>
              </w:rPr>
            </w:pPr>
            <w:r w:rsidRPr="00491A28">
              <w:rPr>
                <w:sz w:val="20"/>
              </w:rPr>
              <w:t>Efetuar o atendimento de munícipes e autoridades;</w:t>
            </w:r>
          </w:p>
          <w:p w:rsidR="00CE4E91" w:rsidRPr="00491A28" w:rsidRDefault="00CE4E91" w:rsidP="00CE4E91">
            <w:pPr>
              <w:jc w:val="both"/>
              <w:rPr>
                <w:sz w:val="20"/>
              </w:rPr>
            </w:pPr>
            <w:r w:rsidRPr="00491A28">
              <w:rPr>
                <w:sz w:val="20"/>
              </w:rPr>
              <w:t>Redigir, a pedido do Vereador, pronunciamentos a serem feitos em plenário;</w:t>
            </w:r>
          </w:p>
          <w:p w:rsidR="00CE4E91" w:rsidRPr="00491A28" w:rsidRDefault="00CE4E91" w:rsidP="00CE4E91">
            <w:pPr>
              <w:jc w:val="both"/>
              <w:rPr>
                <w:sz w:val="20"/>
              </w:rPr>
            </w:pPr>
            <w:r w:rsidRPr="00491A28">
              <w:rPr>
                <w:sz w:val="20"/>
              </w:rPr>
              <w:t xml:space="preserve">Informar o Vereador sobre prazos e providências das proposições em tramitação na Câmara; </w:t>
            </w:r>
          </w:p>
          <w:p w:rsidR="00CE4E91" w:rsidRPr="00491A28" w:rsidRDefault="00CE4E91" w:rsidP="00CE4E91">
            <w:pPr>
              <w:jc w:val="both"/>
              <w:rPr>
                <w:sz w:val="20"/>
              </w:rPr>
            </w:pPr>
            <w:r w:rsidRPr="00491A28">
              <w:rPr>
                <w:sz w:val="20"/>
              </w:rPr>
              <w:t>Cumprir as determinações da respectiva chefia de gabinete e do vereador;</w:t>
            </w:r>
          </w:p>
          <w:p w:rsidR="00CE4E91" w:rsidRPr="00491A28" w:rsidRDefault="00CE4E91" w:rsidP="00CE4E91">
            <w:pPr>
              <w:jc w:val="both"/>
              <w:rPr>
                <w:sz w:val="20"/>
              </w:rPr>
            </w:pPr>
            <w:r w:rsidRPr="00491A28">
              <w:rPr>
                <w:sz w:val="20"/>
              </w:rPr>
              <w:t>Representar o vereador no atendimento à comunidade, quando solicitado;</w:t>
            </w:r>
          </w:p>
          <w:p w:rsidR="00CE4E91" w:rsidRPr="00491A28" w:rsidRDefault="00CE4E91" w:rsidP="00CE4E91">
            <w:pPr>
              <w:jc w:val="both"/>
              <w:rPr>
                <w:sz w:val="20"/>
              </w:rPr>
            </w:pPr>
            <w:r w:rsidRPr="00491A28">
              <w:rPr>
                <w:sz w:val="20"/>
              </w:rPr>
              <w:t xml:space="preserve">Cumprir as normas legais, regulamentares e de controle interno; </w:t>
            </w:r>
          </w:p>
          <w:p w:rsidR="00CE4E91" w:rsidRPr="00491A28" w:rsidRDefault="00CE4E91" w:rsidP="00CE4E91">
            <w:pPr>
              <w:jc w:val="both"/>
              <w:rPr>
                <w:sz w:val="20"/>
              </w:rPr>
            </w:pPr>
            <w:r w:rsidRPr="00491A28">
              <w:rPr>
                <w:sz w:val="20"/>
              </w:rPr>
              <w:t>Desempenhar outras atividades de assessoramento internas e externas da atividade parlamentar;</w:t>
            </w:r>
          </w:p>
          <w:p w:rsidR="00CE4E91" w:rsidRPr="00491A28" w:rsidRDefault="00CE4E91" w:rsidP="00CE4E91">
            <w:pPr>
              <w:jc w:val="both"/>
              <w:rPr>
                <w:sz w:val="20"/>
              </w:rPr>
            </w:pPr>
            <w:r w:rsidRPr="00491A28">
              <w:rPr>
                <w:sz w:val="20"/>
              </w:rPr>
              <w:t xml:space="preserve">O servidor nomeado para o cargo de Assessor Parlamentar poderá executar tarefas e funções com a finalidade de resguardar, manter e </w:t>
            </w:r>
            <w:r w:rsidRPr="00491A28">
              <w:rPr>
                <w:sz w:val="20"/>
              </w:rPr>
              <w:lastRenderedPageBreak/>
              <w:t>proteger as atividades e o patrimônio da câmara municipal, devendo assinar a respectiva folha de ponto conforme o turno trabalhado;</w:t>
            </w:r>
          </w:p>
          <w:p w:rsidR="00444CF2" w:rsidRPr="00491A28" w:rsidRDefault="00CE4E91" w:rsidP="00CE4E91">
            <w:pPr>
              <w:jc w:val="both"/>
              <w:rPr>
                <w:sz w:val="20"/>
              </w:rPr>
            </w:pPr>
            <w:r w:rsidRPr="00491A28">
              <w:rPr>
                <w:sz w:val="20"/>
              </w:rPr>
              <w:t>A depender da necessidade administrativa, poderá exercer qualquer atividade correlata ao bom funcionamento da câmara municipal.</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Secretaria de Administração Geral</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18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instrução: ensino médio  completo;</w:t>
            </w:r>
          </w:p>
          <w:p w:rsidR="00444CF2" w:rsidRPr="00491A28" w:rsidRDefault="00444CF2" w:rsidP="00BE57AE">
            <w:pPr>
              <w:pStyle w:val="Corpodetexto3"/>
              <w:spacing w:before="120" w:after="120"/>
              <w:rPr>
                <w:sz w:val="20"/>
                <w:szCs w:val="20"/>
              </w:rPr>
            </w:pPr>
            <w:r w:rsidRPr="00491A28">
              <w:rPr>
                <w:sz w:val="20"/>
                <w:szCs w:val="20"/>
              </w:rPr>
              <w:t>b) idade mínima de 18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ind w:left="708"/>
              <w:rPr>
                <w:sz w:val="20"/>
                <w:szCs w:val="20"/>
              </w:rPr>
            </w:pPr>
            <w:r w:rsidRPr="00491A28">
              <w:rPr>
                <w:sz w:val="20"/>
                <w:szCs w:val="20"/>
              </w:rPr>
              <w:t>Supervisionar e redigir todos os serviços de ordem burocrática do Legislativo Municipal, determinando o cumprimento de tarefas pelo quadro de servidores, executando serviços e expedientes do processo legislativo, correspondência oficial da presidência, controle e distribuição de material de expediente, assessoria direta ao Presidente da Câmara, no que tange ao processo e técnicas administrativa, determinando aos demais servidores tarefas afins.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Secretaria Legislativa</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21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a) instrução: Ensino </w:t>
            </w:r>
            <w:r w:rsidR="00502636" w:rsidRPr="00491A28">
              <w:rPr>
                <w:sz w:val="20"/>
                <w:szCs w:val="20"/>
              </w:rPr>
              <w:t>Superior</w:t>
            </w:r>
          </w:p>
          <w:p w:rsidR="00444CF2" w:rsidRPr="00491A28" w:rsidRDefault="00444CF2" w:rsidP="00BE57AE">
            <w:pPr>
              <w:pStyle w:val="Corpodetexto3"/>
              <w:spacing w:before="120" w:after="120"/>
              <w:rPr>
                <w:sz w:val="20"/>
                <w:szCs w:val="20"/>
              </w:rPr>
            </w:pPr>
            <w:r w:rsidRPr="00491A28">
              <w:rPr>
                <w:sz w:val="20"/>
                <w:szCs w:val="20"/>
              </w:rPr>
              <w:t>b) idade mínima de 21</w:t>
            </w:r>
            <w:r w:rsidR="00BE57AE" w:rsidRPr="00491A28">
              <w:rPr>
                <w:sz w:val="20"/>
                <w:szCs w:val="20"/>
              </w:rPr>
              <w:t xml:space="preserve"> </w:t>
            </w:r>
            <w:r w:rsidRPr="00491A28">
              <w:rPr>
                <w:sz w:val="20"/>
                <w:szCs w:val="20"/>
              </w:rPr>
              <w:t>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Supervisionar e redigir todos os serviços de ordem burocrática do Legislativo Municipal, determinando e executando serviços e expedientes do processo legislativo, protocolo, atas, correspondência oficial da casa, assessoria direta ao presidente da câmara, no que tange ao processo e a técnica legislativa, assessorar a mesa,  fazer pesquisa e orientar as Comissões Permanentes, supervisionando e elaborando a redação dos respectivos documentos, assessorar na elaboração das proposições legislativas solicitadas pelas bancadas, dar encaminhamento aos projetos de lei e outros atos normativos, pedido de informação e outros, proceder ao arquivamento e organização e consolidação da legislação do município. Prestar assessoria às bancadas </w:t>
            </w:r>
            <w:r w:rsidRPr="00491A28">
              <w:rPr>
                <w:sz w:val="20"/>
                <w:szCs w:val="20"/>
              </w:rPr>
              <w:lastRenderedPageBreak/>
              <w:t>nas sessões plenárias. Preparar os termos de posses dos vereadores municipais; preparar as proposições, editais, convites e demais atos legislativos.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444CF2" w:rsidRPr="00491A28" w:rsidRDefault="00444CF2" w:rsidP="00BE57AE">
            <w:pPr>
              <w:pStyle w:val="Corpodetexto3"/>
              <w:spacing w:before="120" w:after="120"/>
              <w:rPr>
                <w:sz w:val="20"/>
                <w:szCs w:val="20"/>
              </w:rPr>
            </w:pPr>
            <w:r w:rsidRPr="00491A28">
              <w:rPr>
                <w:sz w:val="20"/>
                <w:szCs w:val="20"/>
              </w:rPr>
              <w:t>Secretaria  financeira, contábil e orçamentária</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a) geral: carga horária semanal de 40 horas;</w:t>
            </w:r>
          </w:p>
          <w:p w:rsidR="00444CF2" w:rsidRPr="00491A28" w:rsidRDefault="00444CF2" w:rsidP="00BE57AE">
            <w:pPr>
              <w:pStyle w:val="Corpodetexto3"/>
              <w:spacing w:before="120" w:after="120"/>
              <w:rPr>
                <w:sz w:val="20"/>
                <w:szCs w:val="20"/>
              </w:rPr>
            </w:pPr>
            <w:r w:rsidRPr="00491A28">
              <w:rPr>
                <w:sz w:val="20"/>
                <w:szCs w:val="20"/>
              </w:rPr>
              <w:t>b atendimento ao público;</w:t>
            </w:r>
          </w:p>
          <w:p w:rsidR="00444CF2" w:rsidRPr="00491A28" w:rsidRDefault="00444CF2" w:rsidP="00BE57AE">
            <w:pPr>
              <w:pStyle w:val="Corpodetexto3"/>
              <w:spacing w:before="120" w:after="120"/>
              <w:rPr>
                <w:sz w:val="20"/>
                <w:szCs w:val="20"/>
              </w:rPr>
            </w:pPr>
            <w:r w:rsidRPr="00491A28">
              <w:rPr>
                <w:sz w:val="20"/>
                <w:szCs w:val="20"/>
              </w:rPr>
              <w:t>c) idade mínima de 21 anos.</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 xml:space="preserve">a) instrução: Ensino </w:t>
            </w:r>
            <w:r w:rsidR="00502636" w:rsidRPr="00491A28">
              <w:rPr>
                <w:sz w:val="20"/>
                <w:szCs w:val="20"/>
              </w:rPr>
              <w:t>Superior</w:t>
            </w:r>
          </w:p>
          <w:p w:rsidR="00444CF2" w:rsidRPr="00491A28" w:rsidRDefault="00444CF2" w:rsidP="00BE57AE">
            <w:pPr>
              <w:pStyle w:val="Corpodetexto3"/>
              <w:spacing w:before="120" w:after="120"/>
              <w:rPr>
                <w:sz w:val="20"/>
                <w:szCs w:val="20"/>
              </w:rPr>
            </w:pPr>
            <w:r w:rsidRPr="00491A28">
              <w:rPr>
                <w:sz w:val="20"/>
                <w:szCs w:val="20"/>
              </w:rPr>
              <w:t>b) idade mínima de 21 anos;</w:t>
            </w:r>
          </w:p>
          <w:p w:rsidR="00444CF2" w:rsidRPr="00491A28" w:rsidRDefault="00444CF2" w:rsidP="00BE57AE">
            <w:pPr>
              <w:pStyle w:val="Corpodetexto3"/>
              <w:spacing w:before="120" w:after="120"/>
              <w:rPr>
                <w:sz w:val="20"/>
                <w:szCs w:val="20"/>
              </w:rPr>
            </w:pPr>
            <w:r w:rsidRPr="00491A28">
              <w:rPr>
                <w:sz w:val="20"/>
                <w:szCs w:val="20"/>
              </w:rPr>
              <w:t>c) livre nomeação.</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Câmara Municipal de São Felipe D’Oeste.</w:t>
            </w:r>
          </w:p>
        </w:tc>
      </w:tr>
      <w:tr w:rsidR="00444CF2" w:rsidRPr="00491A28" w:rsidTr="00BE57AE">
        <w:tc>
          <w:tcPr>
            <w:tcW w:w="271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444CF2" w:rsidRPr="00491A28" w:rsidRDefault="00444CF2" w:rsidP="00BE57AE">
            <w:pPr>
              <w:pStyle w:val="Corpodetexto3"/>
              <w:spacing w:before="120" w:after="120"/>
              <w:rPr>
                <w:sz w:val="20"/>
                <w:szCs w:val="20"/>
              </w:rPr>
            </w:pPr>
            <w:r w:rsidRPr="00491A28">
              <w:rPr>
                <w:sz w:val="20"/>
                <w:szCs w:val="20"/>
              </w:rPr>
              <w:t>Examinar previamente sob o ponto de vista contábil os projetos de lei e demais atos legais que forem submetidos à apreciação do plenário; emitir pareceres e estudos técnicos de ordem contábil, dar informações de ordem verbal ou escrita; instruir processos, assessorar os serviços administrativos, legislativos e financeiros, sob a ordem contábil, assessorar as comissões permanentes ou provisórias, defender os interesses da Câmara Municipal no Tribunal de Contas do Estado. Assessorar os vereadores na fiscalização dos atos do executivo,  na questão orçamentária prevista na Lei 4.320/64 e a Lei de Responsabilidade Fiscal nos procedimentos da execução financeira do Executivo e Legislativo Municipal. Assessorar os serviços de contabilidade e tesouraria do Legislativo Municipal, e executar tarefas afins.</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shd w:val="clear" w:color="auto" w:fill="F3F3F3"/>
          </w:tcPr>
          <w:p w:rsidR="0090288C" w:rsidRPr="00491A28" w:rsidRDefault="0090288C" w:rsidP="0090288C">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shd w:val="clear" w:color="auto" w:fill="F3F3F3"/>
          </w:tcPr>
          <w:p w:rsidR="0090288C" w:rsidRPr="00491A28" w:rsidRDefault="0090288C" w:rsidP="0090288C">
            <w:pPr>
              <w:pStyle w:val="Corpodetexto3"/>
              <w:spacing w:before="120" w:after="120"/>
              <w:rPr>
                <w:sz w:val="20"/>
                <w:szCs w:val="20"/>
              </w:rPr>
            </w:pPr>
            <w:r w:rsidRPr="00491A28">
              <w:rPr>
                <w:sz w:val="20"/>
                <w:szCs w:val="20"/>
              </w:rPr>
              <w:t>Controle Interno</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a) geral: carga horária semanal de 20 horas; sendo: 3 vezes de 6 horas e 2 horas home office.</w:t>
            </w:r>
          </w:p>
          <w:p w:rsidR="0090288C" w:rsidRPr="00491A28" w:rsidRDefault="0090288C" w:rsidP="0090288C">
            <w:pPr>
              <w:pStyle w:val="Corpodetexto3"/>
              <w:spacing w:before="120" w:after="120"/>
              <w:rPr>
                <w:sz w:val="20"/>
                <w:szCs w:val="20"/>
              </w:rPr>
            </w:pPr>
            <w:r w:rsidRPr="00491A28">
              <w:rPr>
                <w:sz w:val="20"/>
                <w:szCs w:val="20"/>
              </w:rPr>
              <w:t>b atendimento ao público;</w:t>
            </w:r>
          </w:p>
          <w:p w:rsidR="0090288C" w:rsidRPr="00491A28" w:rsidRDefault="0090288C" w:rsidP="0090288C">
            <w:pPr>
              <w:pStyle w:val="Corpodetexto3"/>
              <w:spacing w:before="120" w:after="120"/>
              <w:rPr>
                <w:sz w:val="20"/>
                <w:szCs w:val="20"/>
              </w:rPr>
            </w:pPr>
            <w:r w:rsidRPr="00491A28">
              <w:rPr>
                <w:sz w:val="20"/>
                <w:szCs w:val="20"/>
              </w:rPr>
              <w:t>c) idade mínima de 21 anos.</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Câmara Municipal de São Felipe D’Oeste.</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Avaliar a gestão do administrador visando a adequação dos atos e ações, dentro da legalidade e legitimidade prevista em Lei, examinando os resultados quanto aos princípios que regem o direito público e a eficácia e eficiência da gestão orçamentária, financeira, patrimonial, de pessoal e demais sistemas administrativos e operacionais. Comprovar a legalidade e avaliar os resultados, quanto a eficácia e eficiência da gestão orçamentária, financeira e patrimonial, na Câmara Municipal. Elaborar relatórios. Desempenhar outras atividades correlatas.</w:t>
            </w:r>
          </w:p>
          <w:p w:rsidR="0090288C" w:rsidRPr="00491A28" w:rsidRDefault="0090288C" w:rsidP="0090288C">
            <w:pPr>
              <w:pStyle w:val="Corpodetexto3"/>
              <w:spacing w:before="120" w:after="120"/>
              <w:rPr>
                <w:sz w:val="20"/>
                <w:szCs w:val="20"/>
              </w:rPr>
            </w:pPr>
          </w:p>
          <w:p w:rsidR="0090288C" w:rsidRPr="00491A28" w:rsidRDefault="0090288C" w:rsidP="0090288C">
            <w:pPr>
              <w:pStyle w:val="Corpodetexto3"/>
              <w:spacing w:before="120" w:after="120"/>
              <w:rPr>
                <w:sz w:val="20"/>
                <w:szCs w:val="20"/>
              </w:rPr>
            </w:pP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Cargo:</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tabs>
                <w:tab w:val="center" w:pos="2894"/>
              </w:tabs>
              <w:spacing w:before="120" w:after="120"/>
              <w:rPr>
                <w:sz w:val="20"/>
                <w:szCs w:val="20"/>
              </w:rPr>
            </w:pPr>
            <w:r w:rsidRPr="00491A28">
              <w:rPr>
                <w:sz w:val="20"/>
                <w:szCs w:val="20"/>
              </w:rPr>
              <w:t>Advogado</w:t>
            </w:r>
            <w:r w:rsidRPr="00491A28">
              <w:rPr>
                <w:sz w:val="20"/>
                <w:szCs w:val="20"/>
              </w:rPr>
              <w:tab/>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Condições de Trabalho:</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a) geral: carga horária semanal de 20 horas;</w:t>
            </w:r>
          </w:p>
          <w:p w:rsidR="0090288C" w:rsidRPr="00491A28" w:rsidRDefault="0090288C" w:rsidP="0090288C">
            <w:pPr>
              <w:pStyle w:val="Corpodetexto3"/>
              <w:spacing w:before="120" w:after="120"/>
              <w:rPr>
                <w:sz w:val="20"/>
                <w:szCs w:val="20"/>
              </w:rPr>
            </w:pPr>
            <w:r w:rsidRPr="00491A28">
              <w:rPr>
                <w:sz w:val="20"/>
                <w:szCs w:val="20"/>
              </w:rPr>
              <w:t>b atendimento ao público;</w:t>
            </w:r>
          </w:p>
          <w:p w:rsidR="0090288C" w:rsidRPr="00491A28" w:rsidRDefault="0090288C" w:rsidP="0090288C">
            <w:pPr>
              <w:pStyle w:val="Corpodetexto3"/>
              <w:spacing w:before="120" w:after="120"/>
              <w:rPr>
                <w:sz w:val="20"/>
                <w:szCs w:val="20"/>
              </w:rPr>
            </w:pPr>
            <w:r w:rsidRPr="00491A28">
              <w:rPr>
                <w:sz w:val="20"/>
                <w:szCs w:val="20"/>
              </w:rPr>
              <w:t>c) idade mínima de 21 anos.</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 xml:space="preserve">Requisitos p/ provimento: </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a) instrução: Bacharel em Ciências Jurídicas ou outro</w:t>
            </w:r>
          </w:p>
          <w:p w:rsidR="0090288C" w:rsidRPr="00491A28" w:rsidRDefault="0090288C" w:rsidP="0090288C">
            <w:pPr>
              <w:pStyle w:val="Corpodetexto3"/>
              <w:spacing w:before="120" w:after="120"/>
              <w:rPr>
                <w:sz w:val="20"/>
                <w:szCs w:val="20"/>
              </w:rPr>
            </w:pPr>
            <w:r w:rsidRPr="00491A28">
              <w:rPr>
                <w:sz w:val="20"/>
                <w:szCs w:val="20"/>
              </w:rPr>
              <w:t>b) idade mínima de 21 anos;</w:t>
            </w:r>
          </w:p>
          <w:p w:rsidR="0090288C" w:rsidRPr="00491A28" w:rsidRDefault="0090288C" w:rsidP="0090288C">
            <w:pPr>
              <w:pStyle w:val="Corpodetexto3"/>
              <w:spacing w:before="120" w:after="120"/>
              <w:rPr>
                <w:sz w:val="20"/>
                <w:szCs w:val="20"/>
              </w:rPr>
            </w:pP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Local de Trabalho:</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Câmara Municipal de São Felipe D’Oeste.</w:t>
            </w:r>
          </w:p>
        </w:tc>
      </w:tr>
      <w:tr w:rsidR="0090288C" w:rsidRPr="00491A28" w:rsidTr="00BE57AE">
        <w:tc>
          <w:tcPr>
            <w:tcW w:w="271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autoSpaceDE w:val="0"/>
              <w:autoSpaceDN w:val="0"/>
              <w:adjustRightInd w:val="0"/>
              <w:jc w:val="both"/>
              <w:rPr>
                <w:bCs/>
                <w:sz w:val="20"/>
              </w:rPr>
            </w:pPr>
            <w:r w:rsidRPr="00491A28">
              <w:rPr>
                <w:bCs/>
                <w:sz w:val="20"/>
              </w:rPr>
              <w:t>Funções/atribuições:</w:t>
            </w:r>
          </w:p>
        </w:tc>
        <w:tc>
          <w:tcPr>
            <w:tcW w:w="6005" w:type="dxa"/>
            <w:tcBorders>
              <w:top w:val="single" w:sz="4" w:space="0" w:color="auto"/>
              <w:left w:val="single" w:sz="4" w:space="0" w:color="auto"/>
              <w:bottom w:val="single" w:sz="4" w:space="0" w:color="auto"/>
              <w:right w:val="single" w:sz="4" w:space="0" w:color="auto"/>
            </w:tcBorders>
          </w:tcPr>
          <w:p w:rsidR="0090288C" w:rsidRPr="00491A28" w:rsidRDefault="0090288C" w:rsidP="0090288C">
            <w:pPr>
              <w:pStyle w:val="Corpodetexto3"/>
              <w:spacing w:before="120" w:after="120"/>
              <w:rPr>
                <w:sz w:val="20"/>
                <w:szCs w:val="20"/>
              </w:rPr>
            </w:pPr>
            <w:r w:rsidRPr="00491A28">
              <w:rPr>
                <w:sz w:val="20"/>
                <w:szCs w:val="20"/>
              </w:rPr>
              <w:t>Defender, em juízo ou fora dele, os direitos e interesses da câmara; assessorar os vereadores em assuntos jurídicos; desenvolver estudos jurídicos das matérias em exame nas comissões e no plenário; assessorar a Mesa Diretora quanto a análise das proposições e requerimentos; assessorar as comissões de sindicância e inquéritos administrativos; preparar pareceres, minutas de contratos, convênios e outros documentos de natureza jurídica; assessorar a execução de relatórios e esclarecimentos juntos ao Tribunal de Contas; desempenhar outras atividades correlatas.</w:t>
            </w:r>
          </w:p>
        </w:tc>
      </w:tr>
    </w:tbl>
    <w:p w:rsidR="00444CF2" w:rsidRPr="00491A28" w:rsidRDefault="00444CF2" w:rsidP="00444CF2">
      <w:pPr>
        <w:rPr>
          <w:sz w:val="20"/>
        </w:rPr>
      </w:pPr>
    </w:p>
    <w:p w:rsidR="00933989" w:rsidRPr="00491A28" w:rsidRDefault="00933989" w:rsidP="00933989">
      <w:pPr>
        <w:jc w:val="center"/>
        <w:rPr>
          <w:rFonts w:ascii="Arial" w:hAnsi="Arial" w:cs="Arial"/>
          <w:sz w:val="20"/>
        </w:rPr>
      </w:pPr>
    </w:p>
    <w:p w:rsidR="00491A28" w:rsidRPr="00491A28" w:rsidRDefault="00491A28" w:rsidP="00DE2252">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space="708"/>
          <w:titlePg/>
          <w:docGrid w:linePitch="360"/>
        </w:sectPr>
      </w:pPr>
    </w:p>
    <w:p w:rsidR="00DE2252" w:rsidRPr="00491A28" w:rsidRDefault="00DE2252" w:rsidP="00DE2252">
      <w:pPr>
        <w:jc w:val="center"/>
        <w:rPr>
          <w:rFonts w:ascii="Arial" w:hAnsi="Arial" w:cs="Arial"/>
          <w:sz w:val="20"/>
        </w:rPr>
      </w:pPr>
    </w:p>
    <w:p w:rsidR="00491A28" w:rsidRPr="00491A28" w:rsidRDefault="00491A28" w:rsidP="00DE2252">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DE2252" w:rsidRPr="00491A28" w:rsidRDefault="00491A28" w:rsidP="00DE2252">
      <w:pPr>
        <w:jc w:val="center"/>
        <w:rPr>
          <w:rFonts w:ascii="Arial" w:hAnsi="Arial" w:cs="Arial"/>
          <w:sz w:val="20"/>
        </w:rPr>
      </w:pPr>
      <w:r w:rsidRPr="00491A28">
        <w:rPr>
          <w:rFonts w:ascii="Arial" w:hAnsi="Arial" w:cs="Arial"/>
          <w:sz w:val="20"/>
        </w:rPr>
        <w:t>Edmar Inácio Rosa</w:t>
      </w:r>
      <w:r w:rsidR="00DE2252" w:rsidRPr="00491A28">
        <w:rPr>
          <w:rFonts w:ascii="Arial" w:hAnsi="Arial" w:cs="Arial"/>
          <w:sz w:val="20"/>
        </w:rPr>
        <w:t xml:space="preserve"> – </w:t>
      </w:r>
      <w:r w:rsidRPr="00491A28">
        <w:rPr>
          <w:rFonts w:ascii="Arial" w:hAnsi="Arial" w:cs="Arial"/>
          <w:sz w:val="20"/>
        </w:rPr>
        <w:t>DEM</w:t>
      </w:r>
    </w:p>
    <w:p w:rsidR="00DE2252" w:rsidRPr="00491A28" w:rsidRDefault="00DE2252" w:rsidP="00DE2252">
      <w:pPr>
        <w:jc w:val="center"/>
        <w:rPr>
          <w:rFonts w:ascii="Arial" w:hAnsi="Arial" w:cs="Arial"/>
          <w:sz w:val="20"/>
        </w:rPr>
      </w:pPr>
      <w:r w:rsidRPr="00491A28">
        <w:rPr>
          <w:rFonts w:ascii="Arial" w:hAnsi="Arial" w:cs="Arial"/>
          <w:sz w:val="20"/>
        </w:rPr>
        <w:t>PRESIDENTE CMSF</w:t>
      </w:r>
    </w:p>
    <w:p w:rsidR="00DE2252" w:rsidRPr="00491A28" w:rsidRDefault="00DE2252" w:rsidP="00DE2252">
      <w:pPr>
        <w:jc w:val="center"/>
        <w:rPr>
          <w:rFonts w:ascii="Arial" w:hAnsi="Arial" w:cs="Arial"/>
          <w:sz w:val="20"/>
        </w:rPr>
      </w:pPr>
    </w:p>
    <w:p w:rsidR="00DE2252" w:rsidRPr="00491A28" w:rsidRDefault="00DE2252" w:rsidP="00DE2252">
      <w:pPr>
        <w:jc w:val="center"/>
        <w:rPr>
          <w:rFonts w:ascii="Arial" w:hAnsi="Arial" w:cs="Arial"/>
          <w:sz w:val="20"/>
        </w:rPr>
      </w:pPr>
    </w:p>
    <w:p w:rsidR="00DE2252" w:rsidRPr="00491A28" w:rsidRDefault="00491A28" w:rsidP="00DE2252">
      <w:pPr>
        <w:jc w:val="center"/>
        <w:rPr>
          <w:rFonts w:ascii="Arial" w:hAnsi="Arial" w:cs="Arial"/>
          <w:sz w:val="20"/>
        </w:rPr>
      </w:pPr>
      <w:r w:rsidRPr="00491A28">
        <w:rPr>
          <w:rFonts w:ascii="Arial" w:hAnsi="Arial" w:cs="Arial"/>
          <w:sz w:val="20"/>
        </w:rPr>
        <w:t>José Roberto Xavier Silva</w:t>
      </w:r>
    </w:p>
    <w:p w:rsidR="00DE2252" w:rsidRPr="00491A28" w:rsidRDefault="00DE2252" w:rsidP="00DE2252">
      <w:pPr>
        <w:jc w:val="center"/>
        <w:rPr>
          <w:rFonts w:ascii="Arial" w:hAnsi="Arial" w:cs="Arial"/>
          <w:sz w:val="20"/>
        </w:rPr>
      </w:pPr>
      <w:r w:rsidRPr="00491A28">
        <w:rPr>
          <w:rFonts w:ascii="Arial" w:hAnsi="Arial" w:cs="Arial"/>
          <w:sz w:val="20"/>
        </w:rPr>
        <w:t>VICE PRESIDENTE CMSF</w:t>
      </w:r>
    </w:p>
    <w:p w:rsidR="00DE2252" w:rsidRPr="00491A28" w:rsidRDefault="00DE2252" w:rsidP="00DE2252">
      <w:pPr>
        <w:jc w:val="center"/>
        <w:rPr>
          <w:rFonts w:ascii="Arial" w:hAnsi="Arial" w:cs="Arial"/>
          <w:sz w:val="20"/>
        </w:rPr>
      </w:pPr>
    </w:p>
    <w:p w:rsidR="00DE2252" w:rsidRPr="00491A28" w:rsidRDefault="00DE2252" w:rsidP="00DE2252">
      <w:pPr>
        <w:jc w:val="center"/>
        <w:rPr>
          <w:rFonts w:ascii="Arial" w:hAnsi="Arial" w:cs="Arial"/>
          <w:sz w:val="20"/>
        </w:rPr>
      </w:pPr>
    </w:p>
    <w:p w:rsidR="00491A28" w:rsidRPr="00491A28" w:rsidRDefault="00491A28" w:rsidP="00DE2252">
      <w:pPr>
        <w:jc w:val="center"/>
        <w:rPr>
          <w:rFonts w:ascii="Arial" w:hAnsi="Arial" w:cs="Arial"/>
          <w:sz w:val="20"/>
        </w:rPr>
      </w:pPr>
      <w:r w:rsidRPr="00491A28">
        <w:rPr>
          <w:rFonts w:ascii="Arial" w:hAnsi="Arial" w:cs="Arial"/>
          <w:sz w:val="20"/>
        </w:rPr>
        <w:t>Deivid Ronier Pauli</w:t>
      </w:r>
    </w:p>
    <w:p w:rsidR="00491A28" w:rsidRPr="00491A28" w:rsidRDefault="00491A28" w:rsidP="00DE2252">
      <w:pPr>
        <w:jc w:val="center"/>
        <w:rPr>
          <w:rFonts w:ascii="Arial" w:hAnsi="Arial" w:cs="Arial"/>
          <w:sz w:val="20"/>
        </w:rPr>
      </w:pPr>
      <w:r w:rsidRPr="00491A28">
        <w:rPr>
          <w:rFonts w:ascii="Arial" w:hAnsi="Arial" w:cs="Arial"/>
          <w:sz w:val="20"/>
        </w:rPr>
        <w:t>1º SECRETÁRIO</w:t>
      </w: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r w:rsidRPr="00491A28">
        <w:rPr>
          <w:rFonts w:ascii="Arial" w:hAnsi="Arial" w:cs="Arial"/>
          <w:sz w:val="20"/>
        </w:rPr>
        <w:t xml:space="preserve">Leiza Maria Soares </w:t>
      </w:r>
    </w:p>
    <w:p w:rsidR="00491A28" w:rsidRPr="00491A28" w:rsidRDefault="00491A28" w:rsidP="00DE2252">
      <w:pPr>
        <w:jc w:val="center"/>
        <w:rPr>
          <w:rFonts w:ascii="Arial" w:hAnsi="Arial" w:cs="Arial"/>
          <w:sz w:val="20"/>
        </w:rPr>
      </w:pPr>
      <w:r w:rsidRPr="00491A28">
        <w:rPr>
          <w:rFonts w:ascii="Arial" w:hAnsi="Arial" w:cs="Arial"/>
          <w:sz w:val="20"/>
        </w:rPr>
        <w:t>2º SECRETÁRIO</w:t>
      </w: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p>
    <w:p w:rsidR="00491A28" w:rsidRPr="00491A28" w:rsidRDefault="00491A28" w:rsidP="00DE2252">
      <w:pPr>
        <w:jc w:val="center"/>
        <w:rPr>
          <w:rFonts w:ascii="Arial" w:hAnsi="Arial" w:cs="Arial"/>
          <w:sz w:val="20"/>
        </w:rPr>
      </w:pPr>
    </w:p>
    <w:p w:rsidR="00DE2252" w:rsidRPr="00491A28" w:rsidRDefault="00491A28" w:rsidP="00DE2252">
      <w:pPr>
        <w:jc w:val="center"/>
        <w:rPr>
          <w:rFonts w:ascii="Arial" w:hAnsi="Arial" w:cs="Arial"/>
          <w:sz w:val="20"/>
        </w:rPr>
      </w:pPr>
      <w:r w:rsidRPr="00491A28">
        <w:rPr>
          <w:rFonts w:ascii="Arial" w:hAnsi="Arial" w:cs="Arial"/>
          <w:sz w:val="20"/>
        </w:rPr>
        <w:t>Anderson Rodrigues Telles</w:t>
      </w:r>
    </w:p>
    <w:p w:rsidR="00DE2252" w:rsidRPr="00491A28" w:rsidRDefault="00491A28" w:rsidP="00DE2252">
      <w:pPr>
        <w:jc w:val="center"/>
        <w:rPr>
          <w:rFonts w:ascii="Arial" w:hAnsi="Arial" w:cs="Arial"/>
          <w:sz w:val="20"/>
        </w:rPr>
      </w:pPr>
      <w:r w:rsidRPr="00491A28">
        <w:rPr>
          <w:rFonts w:ascii="Arial" w:hAnsi="Arial" w:cs="Arial"/>
          <w:sz w:val="20"/>
        </w:rPr>
        <w:t>Vereador</w:t>
      </w:r>
    </w:p>
    <w:p w:rsidR="00DE2252" w:rsidRPr="00491A28" w:rsidRDefault="00DE2252" w:rsidP="00DE2252">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Credivaldo Domiciano Braga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502636" w:rsidRPr="00491A28" w:rsidRDefault="00502636" w:rsidP="00C624D2">
      <w:pPr>
        <w:jc w:val="center"/>
        <w:rPr>
          <w:rFonts w:ascii="Arial" w:hAnsi="Arial" w:cs="Arial"/>
          <w:sz w:val="20"/>
        </w:rPr>
      </w:pPr>
    </w:p>
    <w:p w:rsidR="00502636" w:rsidRPr="00491A28" w:rsidRDefault="00502636" w:rsidP="00C624D2">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Daniel Luciano</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502636" w:rsidRPr="00491A28" w:rsidRDefault="00502636" w:rsidP="00C624D2">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Cleyton Borges de Oliveira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502636" w:rsidRPr="00491A28" w:rsidRDefault="00502636" w:rsidP="00C624D2">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Paulo Henrique Ferrari</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C624D2">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502636" w:rsidRPr="00491A28" w:rsidRDefault="00502636" w:rsidP="00C624D2">
      <w:pPr>
        <w:jc w:val="center"/>
        <w:rPr>
          <w:rFonts w:ascii="Arial" w:hAnsi="Arial" w:cs="Arial"/>
          <w:sz w:val="20"/>
        </w:rPr>
      </w:pPr>
    </w:p>
    <w:p w:rsidR="00491A28" w:rsidRPr="00491A28" w:rsidRDefault="00491A28" w:rsidP="00502636">
      <w:pPr>
        <w:jc w:val="center"/>
        <w:rPr>
          <w:b/>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DE2252" w:rsidRPr="00491A28" w:rsidRDefault="00DE2252" w:rsidP="00502636">
      <w:pPr>
        <w:jc w:val="center"/>
        <w:rPr>
          <w:b/>
          <w:sz w:val="20"/>
        </w:rPr>
      </w:pPr>
    </w:p>
    <w:p w:rsidR="00491A28" w:rsidRDefault="00491A28" w:rsidP="00502636">
      <w:pPr>
        <w:jc w:val="center"/>
        <w:rPr>
          <w:b/>
          <w:sz w:val="20"/>
        </w:rPr>
      </w:pPr>
    </w:p>
    <w:p w:rsidR="00491A28" w:rsidRDefault="00491A28" w:rsidP="00502636">
      <w:pPr>
        <w:jc w:val="center"/>
        <w:rPr>
          <w:b/>
          <w:sz w:val="20"/>
        </w:rPr>
      </w:pPr>
    </w:p>
    <w:p w:rsidR="00491A28" w:rsidRDefault="00491A28" w:rsidP="00502636">
      <w:pPr>
        <w:jc w:val="center"/>
        <w:rPr>
          <w:b/>
          <w:sz w:val="20"/>
        </w:rPr>
      </w:pPr>
    </w:p>
    <w:p w:rsidR="00491A28" w:rsidRDefault="00491A28" w:rsidP="00502636">
      <w:pPr>
        <w:jc w:val="center"/>
        <w:rPr>
          <w:b/>
          <w:sz w:val="20"/>
        </w:rPr>
      </w:pPr>
    </w:p>
    <w:p w:rsidR="00491A28" w:rsidRPr="00491A28" w:rsidRDefault="00491A28" w:rsidP="00502636">
      <w:pPr>
        <w:jc w:val="center"/>
        <w:rPr>
          <w:b/>
          <w:sz w:val="20"/>
        </w:rPr>
        <w:sectPr w:rsidR="00491A28" w:rsidRPr="00491A28" w:rsidSect="00491A28">
          <w:type w:val="continuous"/>
          <w:pgSz w:w="11906" w:h="16838"/>
          <w:pgMar w:top="1417" w:right="1701" w:bottom="1417" w:left="1701" w:header="708" w:footer="708" w:gutter="0"/>
          <w:pgNumType w:start="0"/>
          <w:cols w:space="708"/>
          <w:titlePg/>
          <w:docGrid w:linePitch="360"/>
        </w:sectPr>
      </w:pPr>
    </w:p>
    <w:p w:rsidR="00502636" w:rsidRPr="00491A28" w:rsidRDefault="00933989" w:rsidP="00502636">
      <w:pPr>
        <w:jc w:val="center"/>
        <w:rPr>
          <w:b/>
          <w:i/>
          <w:sz w:val="20"/>
        </w:rPr>
      </w:pPr>
      <w:r w:rsidRPr="00491A28">
        <w:rPr>
          <w:b/>
          <w:sz w:val="20"/>
        </w:rPr>
        <w:lastRenderedPageBreak/>
        <w:t>Anexo II</w:t>
      </w:r>
    </w:p>
    <w:p w:rsidR="00502636" w:rsidRPr="00491A28" w:rsidRDefault="00502636" w:rsidP="00502636">
      <w:pPr>
        <w:rPr>
          <w:b/>
          <w:sz w:val="20"/>
        </w:rPr>
      </w:pPr>
    </w:p>
    <w:p w:rsidR="00502636" w:rsidRPr="00491A28" w:rsidRDefault="00502636" w:rsidP="00502636">
      <w:pPr>
        <w:jc w:val="center"/>
        <w:rPr>
          <w:b/>
          <w:sz w:val="20"/>
        </w:rPr>
      </w:pPr>
      <w:r w:rsidRPr="00491A28">
        <w:rPr>
          <w:b/>
          <w:sz w:val="20"/>
        </w:rPr>
        <w:t>Cargos Públicos de Preenchimento Efetivo</w:t>
      </w:r>
    </w:p>
    <w:p w:rsidR="00502636" w:rsidRPr="00491A28" w:rsidRDefault="00502636" w:rsidP="00502636">
      <w:pPr>
        <w:rPr>
          <w:b/>
          <w:sz w:val="20"/>
        </w:rPr>
      </w:pPr>
    </w:p>
    <w:p w:rsidR="00502636" w:rsidRPr="00491A28" w:rsidRDefault="00502636" w:rsidP="00502636">
      <w:pPr>
        <w:rPr>
          <w:sz w:val="20"/>
        </w:rPr>
      </w:pPr>
    </w:p>
    <w:p w:rsidR="00502636" w:rsidRPr="00491A28" w:rsidRDefault="00502636" w:rsidP="00502636">
      <w:pPr>
        <w:rPr>
          <w:sz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3052"/>
        <w:gridCol w:w="900"/>
        <w:gridCol w:w="1440"/>
        <w:gridCol w:w="2707"/>
      </w:tblGrid>
      <w:tr w:rsidR="0092561D" w:rsidRPr="00491A28" w:rsidTr="00A86203">
        <w:tc>
          <w:tcPr>
            <w:tcW w:w="656" w:type="dxa"/>
            <w:shd w:val="clear" w:color="auto" w:fill="auto"/>
          </w:tcPr>
          <w:p w:rsidR="0092561D" w:rsidRPr="00491A28" w:rsidRDefault="0092561D" w:rsidP="00BE57AE">
            <w:pPr>
              <w:rPr>
                <w:sz w:val="20"/>
              </w:rPr>
            </w:pPr>
            <w:r w:rsidRPr="00491A28">
              <w:rPr>
                <w:sz w:val="20"/>
              </w:rPr>
              <w:t>Item</w:t>
            </w:r>
          </w:p>
        </w:tc>
        <w:tc>
          <w:tcPr>
            <w:tcW w:w="3052" w:type="dxa"/>
            <w:shd w:val="clear" w:color="auto" w:fill="auto"/>
          </w:tcPr>
          <w:p w:rsidR="0092561D" w:rsidRPr="00491A28" w:rsidRDefault="0092561D" w:rsidP="00BE57AE">
            <w:pPr>
              <w:rPr>
                <w:sz w:val="20"/>
              </w:rPr>
            </w:pPr>
            <w:r w:rsidRPr="00491A28">
              <w:rPr>
                <w:sz w:val="20"/>
              </w:rPr>
              <w:t>Denominação</w:t>
            </w:r>
          </w:p>
        </w:tc>
        <w:tc>
          <w:tcPr>
            <w:tcW w:w="900" w:type="dxa"/>
            <w:shd w:val="clear" w:color="auto" w:fill="auto"/>
          </w:tcPr>
          <w:p w:rsidR="0092561D" w:rsidRPr="00491A28" w:rsidRDefault="0092561D" w:rsidP="00BE57AE">
            <w:pPr>
              <w:rPr>
                <w:sz w:val="20"/>
              </w:rPr>
            </w:pPr>
            <w:r w:rsidRPr="00491A28">
              <w:rPr>
                <w:sz w:val="20"/>
              </w:rPr>
              <w:t>Quant.</w:t>
            </w:r>
          </w:p>
        </w:tc>
        <w:tc>
          <w:tcPr>
            <w:tcW w:w="1440" w:type="dxa"/>
            <w:shd w:val="clear" w:color="auto" w:fill="auto"/>
          </w:tcPr>
          <w:p w:rsidR="0092561D" w:rsidRPr="00491A28" w:rsidRDefault="0092561D" w:rsidP="00BE57AE">
            <w:pPr>
              <w:rPr>
                <w:sz w:val="20"/>
              </w:rPr>
            </w:pPr>
            <w:r w:rsidRPr="00491A28">
              <w:rPr>
                <w:sz w:val="20"/>
              </w:rPr>
              <w:t>Ref.</w:t>
            </w:r>
          </w:p>
        </w:tc>
        <w:tc>
          <w:tcPr>
            <w:tcW w:w="2707" w:type="dxa"/>
            <w:shd w:val="clear" w:color="auto" w:fill="auto"/>
          </w:tcPr>
          <w:p w:rsidR="0092561D" w:rsidRPr="00491A28" w:rsidRDefault="0092561D" w:rsidP="00BE57AE">
            <w:pPr>
              <w:rPr>
                <w:sz w:val="20"/>
              </w:rPr>
            </w:pPr>
            <w:r w:rsidRPr="00491A28">
              <w:rPr>
                <w:sz w:val="20"/>
              </w:rPr>
              <w:t>Remuneração</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01</w:t>
            </w:r>
          </w:p>
        </w:tc>
        <w:tc>
          <w:tcPr>
            <w:tcW w:w="3052" w:type="dxa"/>
            <w:shd w:val="clear" w:color="auto" w:fill="auto"/>
          </w:tcPr>
          <w:p w:rsidR="0092561D" w:rsidRPr="00491A28" w:rsidRDefault="0092561D" w:rsidP="00BE57AE">
            <w:pPr>
              <w:rPr>
                <w:sz w:val="20"/>
              </w:rPr>
            </w:pPr>
            <w:r w:rsidRPr="00491A28">
              <w:rPr>
                <w:sz w:val="20"/>
              </w:rPr>
              <w:t>Auxiliar Administrativo</w:t>
            </w:r>
          </w:p>
        </w:tc>
        <w:tc>
          <w:tcPr>
            <w:tcW w:w="900" w:type="dxa"/>
            <w:shd w:val="clear" w:color="auto" w:fill="auto"/>
          </w:tcPr>
          <w:p w:rsidR="0092561D" w:rsidRPr="00491A28" w:rsidRDefault="0092561D" w:rsidP="00BE57AE">
            <w:pPr>
              <w:rPr>
                <w:sz w:val="20"/>
              </w:rPr>
            </w:pPr>
            <w:r w:rsidRPr="00491A28">
              <w:rPr>
                <w:sz w:val="20"/>
              </w:rPr>
              <w:t>02</w:t>
            </w:r>
          </w:p>
        </w:tc>
        <w:tc>
          <w:tcPr>
            <w:tcW w:w="1440" w:type="dxa"/>
            <w:shd w:val="clear" w:color="auto" w:fill="auto"/>
          </w:tcPr>
          <w:p w:rsidR="0092561D" w:rsidRPr="00491A28" w:rsidRDefault="0092561D" w:rsidP="00BE57AE">
            <w:pPr>
              <w:rPr>
                <w:sz w:val="20"/>
              </w:rPr>
            </w:pPr>
            <w:r w:rsidRPr="00491A28">
              <w:rPr>
                <w:sz w:val="20"/>
              </w:rPr>
              <w:t>CM/CE/04</w:t>
            </w:r>
          </w:p>
        </w:tc>
        <w:tc>
          <w:tcPr>
            <w:tcW w:w="2707" w:type="dxa"/>
            <w:shd w:val="clear" w:color="auto" w:fill="auto"/>
          </w:tcPr>
          <w:p w:rsidR="0092561D" w:rsidRPr="00491A28" w:rsidRDefault="0092561D" w:rsidP="00BE57AE">
            <w:pPr>
              <w:jc w:val="right"/>
              <w:rPr>
                <w:sz w:val="20"/>
              </w:rPr>
            </w:pPr>
            <w:r w:rsidRPr="00491A28">
              <w:rPr>
                <w:sz w:val="20"/>
              </w:rPr>
              <w:t>937,00</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02</w:t>
            </w:r>
          </w:p>
        </w:tc>
        <w:tc>
          <w:tcPr>
            <w:tcW w:w="3052" w:type="dxa"/>
            <w:shd w:val="clear" w:color="auto" w:fill="auto"/>
          </w:tcPr>
          <w:p w:rsidR="0092561D" w:rsidRPr="00491A28" w:rsidRDefault="0092561D" w:rsidP="00BE57AE">
            <w:pPr>
              <w:rPr>
                <w:sz w:val="20"/>
              </w:rPr>
            </w:pPr>
            <w:r w:rsidRPr="00491A28">
              <w:rPr>
                <w:sz w:val="20"/>
              </w:rPr>
              <w:t>Agente Administrativo</w:t>
            </w:r>
          </w:p>
        </w:tc>
        <w:tc>
          <w:tcPr>
            <w:tcW w:w="900" w:type="dxa"/>
            <w:shd w:val="clear" w:color="auto" w:fill="auto"/>
          </w:tcPr>
          <w:p w:rsidR="0092561D" w:rsidRPr="00491A28" w:rsidRDefault="0092561D" w:rsidP="00BE57AE">
            <w:pPr>
              <w:rPr>
                <w:sz w:val="20"/>
              </w:rPr>
            </w:pPr>
            <w:r w:rsidRPr="00491A28">
              <w:rPr>
                <w:sz w:val="20"/>
              </w:rPr>
              <w:t>02</w:t>
            </w:r>
          </w:p>
        </w:tc>
        <w:tc>
          <w:tcPr>
            <w:tcW w:w="1440" w:type="dxa"/>
            <w:shd w:val="clear" w:color="auto" w:fill="auto"/>
          </w:tcPr>
          <w:p w:rsidR="0092561D" w:rsidRPr="00491A28" w:rsidRDefault="0092561D" w:rsidP="00BE57AE">
            <w:pPr>
              <w:rPr>
                <w:sz w:val="20"/>
              </w:rPr>
            </w:pPr>
            <w:r w:rsidRPr="00491A28">
              <w:rPr>
                <w:sz w:val="20"/>
              </w:rPr>
              <w:t>CM/CE/05</w:t>
            </w:r>
          </w:p>
        </w:tc>
        <w:tc>
          <w:tcPr>
            <w:tcW w:w="2707" w:type="dxa"/>
            <w:shd w:val="clear" w:color="auto" w:fill="auto"/>
          </w:tcPr>
          <w:p w:rsidR="0092561D" w:rsidRPr="00491A28" w:rsidRDefault="0092561D" w:rsidP="002D12F7">
            <w:pPr>
              <w:jc w:val="right"/>
              <w:rPr>
                <w:sz w:val="20"/>
              </w:rPr>
            </w:pPr>
            <w:r w:rsidRPr="00491A28">
              <w:rPr>
                <w:sz w:val="20"/>
              </w:rPr>
              <w:t>1.</w:t>
            </w:r>
            <w:r w:rsidR="002D12F7" w:rsidRPr="00491A28">
              <w:rPr>
                <w:sz w:val="20"/>
              </w:rPr>
              <w:t>7</w:t>
            </w:r>
            <w:r w:rsidRPr="00491A28">
              <w:rPr>
                <w:sz w:val="20"/>
              </w:rPr>
              <w:t>60,00</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03</w:t>
            </w:r>
          </w:p>
        </w:tc>
        <w:tc>
          <w:tcPr>
            <w:tcW w:w="3052" w:type="dxa"/>
            <w:shd w:val="clear" w:color="auto" w:fill="auto"/>
          </w:tcPr>
          <w:p w:rsidR="0092561D" w:rsidRPr="00491A28" w:rsidRDefault="0092561D" w:rsidP="00BE57AE">
            <w:pPr>
              <w:rPr>
                <w:sz w:val="20"/>
              </w:rPr>
            </w:pPr>
            <w:r w:rsidRPr="00491A28">
              <w:rPr>
                <w:sz w:val="20"/>
              </w:rPr>
              <w:t xml:space="preserve">Vigilante </w:t>
            </w:r>
          </w:p>
        </w:tc>
        <w:tc>
          <w:tcPr>
            <w:tcW w:w="900" w:type="dxa"/>
            <w:shd w:val="clear" w:color="auto" w:fill="auto"/>
          </w:tcPr>
          <w:p w:rsidR="0092561D" w:rsidRPr="00491A28" w:rsidRDefault="0092561D" w:rsidP="00BE57AE">
            <w:pPr>
              <w:rPr>
                <w:sz w:val="20"/>
              </w:rPr>
            </w:pPr>
            <w:r w:rsidRPr="00491A28">
              <w:rPr>
                <w:sz w:val="20"/>
              </w:rPr>
              <w:t>03</w:t>
            </w:r>
          </w:p>
        </w:tc>
        <w:tc>
          <w:tcPr>
            <w:tcW w:w="1440" w:type="dxa"/>
            <w:shd w:val="clear" w:color="auto" w:fill="auto"/>
          </w:tcPr>
          <w:p w:rsidR="0092561D" w:rsidRPr="00491A28" w:rsidRDefault="0092561D" w:rsidP="00BE57AE">
            <w:pPr>
              <w:rPr>
                <w:sz w:val="20"/>
              </w:rPr>
            </w:pPr>
            <w:r w:rsidRPr="00491A28">
              <w:rPr>
                <w:sz w:val="20"/>
              </w:rPr>
              <w:t>CM/CE/06</w:t>
            </w:r>
          </w:p>
        </w:tc>
        <w:tc>
          <w:tcPr>
            <w:tcW w:w="2707" w:type="dxa"/>
            <w:shd w:val="clear" w:color="auto" w:fill="auto"/>
          </w:tcPr>
          <w:p w:rsidR="0092561D" w:rsidRPr="00491A28" w:rsidRDefault="0092561D" w:rsidP="00BE57AE">
            <w:pPr>
              <w:jc w:val="right"/>
              <w:rPr>
                <w:sz w:val="20"/>
              </w:rPr>
            </w:pPr>
            <w:r w:rsidRPr="00491A28">
              <w:rPr>
                <w:sz w:val="20"/>
              </w:rPr>
              <w:t>937,00</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04</w:t>
            </w:r>
          </w:p>
        </w:tc>
        <w:tc>
          <w:tcPr>
            <w:tcW w:w="3052" w:type="dxa"/>
            <w:shd w:val="clear" w:color="auto" w:fill="auto"/>
          </w:tcPr>
          <w:p w:rsidR="0092561D" w:rsidRPr="00491A28" w:rsidRDefault="0092561D" w:rsidP="00BE57AE">
            <w:pPr>
              <w:rPr>
                <w:sz w:val="20"/>
              </w:rPr>
            </w:pPr>
            <w:r w:rsidRPr="00491A28">
              <w:rPr>
                <w:sz w:val="20"/>
              </w:rPr>
              <w:t xml:space="preserve">Motorista </w:t>
            </w:r>
          </w:p>
        </w:tc>
        <w:tc>
          <w:tcPr>
            <w:tcW w:w="900" w:type="dxa"/>
            <w:shd w:val="clear" w:color="auto" w:fill="auto"/>
          </w:tcPr>
          <w:p w:rsidR="0092561D" w:rsidRPr="00491A28" w:rsidRDefault="0092561D" w:rsidP="00BE57AE">
            <w:pPr>
              <w:rPr>
                <w:sz w:val="20"/>
              </w:rPr>
            </w:pPr>
            <w:r w:rsidRPr="00491A28">
              <w:rPr>
                <w:sz w:val="20"/>
              </w:rPr>
              <w:t>01</w:t>
            </w:r>
          </w:p>
        </w:tc>
        <w:tc>
          <w:tcPr>
            <w:tcW w:w="1440" w:type="dxa"/>
            <w:shd w:val="clear" w:color="auto" w:fill="auto"/>
          </w:tcPr>
          <w:p w:rsidR="0092561D" w:rsidRPr="00491A28" w:rsidRDefault="0092561D" w:rsidP="00BE57AE">
            <w:pPr>
              <w:rPr>
                <w:sz w:val="20"/>
              </w:rPr>
            </w:pPr>
            <w:r w:rsidRPr="00491A28">
              <w:rPr>
                <w:sz w:val="20"/>
              </w:rPr>
              <w:t>CM/CE/07</w:t>
            </w:r>
          </w:p>
        </w:tc>
        <w:tc>
          <w:tcPr>
            <w:tcW w:w="2707" w:type="dxa"/>
            <w:shd w:val="clear" w:color="auto" w:fill="auto"/>
          </w:tcPr>
          <w:p w:rsidR="0092561D" w:rsidRPr="00491A28" w:rsidRDefault="0092561D" w:rsidP="00BE57AE">
            <w:pPr>
              <w:jc w:val="right"/>
              <w:rPr>
                <w:sz w:val="20"/>
              </w:rPr>
            </w:pPr>
            <w:r w:rsidRPr="00491A28">
              <w:rPr>
                <w:sz w:val="20"/>
              </w:rPr>
              <w:t>937,00</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05</w:t>
            </w:r>
          </w:p>
        </w:tc>
        <w:tc>
          <w:tcPr>
            <w:tcW w:w="3052" w:type="dxa"/>
            <w:shd w:val="clear" w:color="auto" w:fill="auto"/>
          </w:tcPr>
          <w:p w:rsidR="0092561D" w:rsidRPr="00491A28" w:rsidRDefault="0092561D" w:rsidP="00BE57AE">
            <w:pPr>
              <w:rPr>
                <w:sz w:val="20"/>
              </w:rPr>
            </w:pPr>
            <w:r w:rsidRPr="00491A28">
              <w:rPr>
                <w:sz w:val="20"/>
              </w:rPr>
              <w:t xml:space="preserve">Zeladora </w:t>
            </w:r>
          </w:p>
        </w:tc>
        <w:tc>
          <w:tcPr>
            <w:tcW w:w="900" w:type="dxa"/>
            <w:shd w:val="clear" w:color="auto" w:fill="auto"/>
          </w:tcPr>
          <w:p w:rsidR="0092561D" w:rsidRPr="00491A28" w:rsidRDefault="0092561D" w:rsidP="00BE57AE">
            <w:pPr>
              <w:rPr>
                <w:sz w:val="20"/>
              </w:rPr>
            </w:pPr>
            <w:r w:rsidRPr="00491A28">
              <w:rPr>
                <w:sz w:val="20"/>
              </w:rPr>
              <w:t>02</w:t>
            </w:r>
          </w:p>
        </w:tc>
        <w:tc>
          <w:tcPr>
            <w:tcW w:w="1440" w:type="dxa"/>
            <w:shd w:val="clear" w:color="auto" w:fill="auto"/>
          </w:tcPr>
          <w:p w:rsidR="0092561D" w:rsidRPr="00491A28" w:rsidRDefault="0092561D" w:rsidP="00BE57AE">
            <w:pPr>
              <w:rPr>
                <w:sz w:val="20"/>
              </w:rPr>
            </w:pPr>
            <w:r w:rsidRPr="00491A28">
              <w:rPr>
                <w:sz w:val="20"/>
              </w:rPr>
              <w:t>CM/CE/06</w:t>
            </w:r>
          </w:p>
        </w:tc>
        <w:tc>
          <w:tcPr>
            <w:tcW w:w="2707" w:type="dxa"/>
            <w:shd w:val="clear" w:color="auto" w:fill="auto"/>
          </w:tcPr>
          <w:p w:rsidR="0092561D" w:rsidRPr="00491A28" w:rsidRDefault="0092561D" w:rsidP="00BE57AE">
            <w:pPr>
              <w:jc w:val="right"/>
              <w:rPr>
                <w:sz w:val="20"/>
              </w:rPr>
            </w:pPr>
            <w:r w:rsidRPr="00491A28">
              <w:rPr>
                <w:sz w:val="20"/>
              </w:rPr>
              <w:t>937,00</w:t>
            </w:r>
          </w:p>
        </w:tc>
      </w:tr>
      <w:tr w:rsidR="0092561D" w:rsidRPr="00491A28" w:rsidTr="00A86203">
        <w:tc>
          <w:tcPr>
            <w:tcW w:w="656" w:type="dxa"/>
            <w:shd w:val="clear" w:color="auto" w:fill="auto"/>
          </w:tcPr>
          <w:p w:rsidR="0092561D" w:rsidRPr="00491A28" w:rsidRDefault="0092561D" w:rsidP="00BE57AE">
            <w:pPr>
              <w:rPr>
                <w:sz w:val="20"/>
              </w:rPr>
            </w:pPr>
            <w:r w:rsidRPr="00491A28">
              <w:rPr>
                <w:sz w:val="20"/>
              </w:rPr>
              <w:t>06</w:t>
            </w:r>
          </w:p>
        </w:tc>
        <w:tc>
          <w:tcPr>
            <w:tcW w:w="3052" w:type="dxa"/>
            <w:shd w:val="clear" w:color="auto" w:fill="auto"/>
          </w:tcPr>
          <w:p w:rsidR="0092561D" w:rsidRPr="00491A28" w:rsidRDefault="0092561D" w:rsidP="00BE57AE">
            <w:pPr>
              <w:rPr>
                <w:sz w:val="20"/>
              </w:rPr>
            </w:pPr>
            <w:r w:rsidRPr="00491A28">
              <w:rPr>
                <w:sz w:val="20"/>
              </w:rPr>
              <w:t>Téc. em contabilidade</w:t>
            </w:r>
          </w:p>
        </w:tc>
        <w:tc>
          <w:tcPr>
            <w:tcW w:w="900" w:type="dxa"/>
            <w:shd w:val="clear" w:color="auto" w:fill="auto"/>
          </w:tcPr>
          <w:p w:rsidR="0092561D" w:rsidRPr="00491A28" w:rsidRDefault="0092561D" w:rsidP="00BE57AE">
            <w:pPr>
              <w:rPr>
                <w:sz w:val="20"/>
              </w:rPr>
            </w:pPr>
            <w:r w:rsidRPr="00491A28">
              <w:rPr>
                <w:sz w:val="20"/>
              </w:rPr>
              <w:t>02</w:t>
            </w:r>
          </w:p>
        </w:tc>
        <w:tc>
          <w:tcPr>
            <w:tcW w:w="1440" w:type="dxa"/>
            <w:shd w:val="clear" w:color="auto" w:fill="auto"/>
          </w:tcPr>
          <w:p w:rsidR="0092561D" w:rsidRPr="00491A28" w:rsidRDefault="0092561D" w:rsidP="00BE57AE">
            <w:pPr>
              <w:rPr>
                <w:sz w:val="20"/>
              </w:rPr>
            </w:pPr>
            <w:r w:rsidRPr="00491A28">
              <w:rPr>
                <w:sz w:val="20"/>
              </w:rPr>
              <w:t>CM/CE/0/8</w:t>
            </w:r>
          </w:p>
        </w:tc>
        <w:tc>
          <w:tcPr>
            <w:tcW w:w="2707" w:type="dxa"/>
            <w:shd w:val="clear" w:color="auto" w:fill="auto"/>
          </w:tcPr>
          <w:p w:rsidR="0092561D" w:rsidRPr="00491A28" w:rsidRDefault="0092561D" w:rsidP="002D12F7">
            <w:pPr>
              <w:jc w:val="right"/>
              <w:rPr>
                <w:sz w:val="20"/>
              </w:rPr>
            </w:pPr>
            <w:r w:rsidRPr="00491A28">
              <w:rPr>
                <w:sz w:val="20"/>
              </w:rPr>
              <w:t>1.</w:t>
            </w:r>
            <w:r w:rsidR="002D12F7" w:rsidRPr="00491A28">
              <w:rPr>
                <w:sz w:val="20"/>
              </w:rPr>
              <w:t>7</w:t>
            </w:r>
            <w:r w:rsidRPr="00491A28">
              <w:rPr>
                <w:sz w:val="20"/>
              </w:rPr>
              <w:t>60,00</w:t>
            </w:r>
          </w:p>
        </w:tc>
      </w:tr>
      <w:tr w:rsidR="00A86203" w:rsidRPr="00491A28" w:rsidTr="00A86203">
        <w:tc>
          <w:tcPr>
            <w:tcW w:w="656" w:type="dxa"/>
            <w:shd w:val="clear" w:color="auto" w:fill="auto"/>
          </w:tcPr>
          <w:p w:rsidR="00A86203" w:rsidRPr="00491A28" w:rsidRDefault="00A86203" w:rsidP="00BE57AE">
            <w:pPr>
              <w:rPr>
                <w:sz w:val="20"/>
              </w:rPr>
            </w:pPr>
          </w:p>
        </w:tc>
        <w:tc>
          <w:tcPr>
            <w:tcW w:w="3052" w:type="dxa"/>
            <w:shd w:val="clear" w:color="auto" w:fill="auto"/>
          </w:tcPr>
          <w:p w:rsidR="00A86203" w:rsidRPr="00491A28" w:rsidRDefault="00A86203" w:rsidP="00BE57AE">
            <w:pPr>
              <w:rPr>
                <w:sz w:val="20"/>
              </w:rPr>
            </w:pPr>
          </w:p>
        </w:tc>
        <w:tc>
          <w:tcPr>
            <w:tcW w:w="900" w:type="dxa"/>
            <w:shd w:val="clear" w:color="auto" w:fill="auto"/>
          </w:tcPr>
          <w:p w:rsidR="00A86203" w:rsidRPr="00491A28" w:rsidRDefault="00A86203" w:rsidP="00BE57AE">
            <w:pPr>
              <w:rPr>
                <w:sz w:val="20"/>
              </w:rPr>
            </w:pPr>
          </w:p>
        </w:tc>
        <w:tc>
          <w:tcPr>
            <w:tcW w:w="1440" w:type="dxa"/>
            <w:shd w:val="clear" w:color="auto" w:fill="auto"/>
          </w:tcPr>
          <w:p w:rsidR="00A86203" w:rsidRPr="00491A28" w:rsidRDefault="00A86203" w:rsidP="00BE57AE">
            <w:pPr>
              <w:rPr>
                <w:sz w:val="20"/>
              </w:rPr>
            </w:pPr>
          </w:p>
        </w:tc>
        <w:tc>
          <w:tcPr>
            <w:tcW w:w="2707" w:type="dxa"/>
            <w:shd w:val="clear" w:color="auto" w:fill="auto"/>
          </w:tcPr>
          <w:p w:rsidR="00A86203" w:rsidRPr="00491A28" w:rsidRDefault="00A86203" w:rsidP="002D12F7">
            <w:pPr>
              <w:jc w:val="right"/>
              <w:rPr>
                <w:sz w:val="20"/>
              </w:rPr>
            </w:pPr>
          </w:p>
        </w:tc>
      </w:tr>
    </w:tbl>
    <w:p w:rsidR="00502636" w:rsidRPr="00491A28" w:rsidRDefault="00502636" w:rsidP="00502636">
      <w:pPr>
        <w:rPr>
          <w:sz w:val="20"/>
        </w:rPr>
      </w:pPr>
    </w:p>
    <w:p w:rsidR="00A86203" w:rsidRPr="00491A28" w:rsidRDefault="00A86203" w:rsidP="00A86203">
      <w:pPr>
        <w:jc w:val="center"/>
        <w:rPr>
          <w:sz w:val="20"/>
        </w:rPr>
      </w:pPr>
    </w:p>
    <w:tbl>
      <w:tblPr>
        <w:tblStyle w:val="Tabelacomgrade"/>
        <w:tblW w:w="0" w:type="auto"/>
        <w:tblInd w:w="465" w:type="dxa"/>
        <w:tblLook w:val="01E0" w:firstRow="1" w:lastRow="1" w:firstColumn="1" w:lastColumn="1" w:noHBand="0" w:noVBand="0"/>
      </w:tblPr>
      <w:tblGrid>
        <w:gridCol w:w="2160"/>
        <w:gridCol w:w="881"/>
        <w:gridCol w:w="1904"/>
        <w:gridCol w:w="1679"/>
        <w:gridCol w:w="1631"/>
      </w:tblGrid>
      <w:tr w:rsidR="00A86203" w:rsidRPr="00491A28" w:rsidTr="00AD5EF2">
        <w:tc>
          <w:tcPr>
            <w:tcW w:w="2268" w:type="dxa"/>
          </w:tcPr>
          <w:p w:rsidR="00A86203" w:rsidRPr="00491A28" w:rsidRDefault="00A86203" w:rsidP="00AD5EF2">
            <w:pPr>
              <w:jc w:val="center"/>
              <w:rPr>
                <w:b/>
                <w:sz w:val="20"/>
              </w:rPr>
            </w:pPr>
            <w:r w:rsidRPr="00491A28">
              <w:rPr>
                <w:b/>
                <w:sz w:val="20"/>
              </w:rPr>
              <w:t>Denominação</w:t>
            </w:r>
          </w:p>
        </w:tc>
        <w:tc>
          <w:tcPr>
            <w:tcW w:w="900" w:type="dxa"/>
          </w:tcPr>
          <w:p w:rsidR="00A86203" w:rsidRPr="00491A28" w:rsidRDefault="00A86203" w:rsidP="00AD5EF2">
            <w:pPr>
              <w:jc w:val="center"/>
              <w:rPr>
                <w:b/>
                <w:sz w:val="20"/>
              </w:rPr>
            </w:pPr>
            <w:r w:rsidRPr="00491A28">
              <w:rPr>
                <w:b/>
                <w:sz w:val="20"/>
              </w:rPr>
              <w:t>Vagas</w:t>
            </w:r>
          </w:p>
        </w:tc>
        <w:tc>
          <w:tcPr>
            <w:tcW w:w="2018" w:type="dxa"/>
          </w:tcPr>
          <w:p w:rsidR="00A86203" w:rsidRPr="00491A28" w:rsidRDefault="00A86203" w:rsidP="00AD5EF2">
            <w:pPr>
              <w:jc w:val="center"/>
              <w:rPr>
                <w:b/>
                <w:sz w:val="20"/>
              </w:rPr>
            </w:pPr>
            <w:r w:rsidRPr="00491A28">
              <w:rPr>
                <w:b/>
                <w:sz w:val="20"/>
              </w:rPr>
              <w:t>Grupo Funcional</w:t>
            </w:r>
          </w:p>
        </w:tc>
        <w:tc>
          <w:tcPr>
            <w:tcW w:w="1729" w:type="dxa"/>
          </w:tcPr>
          <w:p w:rsidR="00A86203" w:rsidRPr="00491A28" w:rsidRDefault="00A86203" w:rsidP="00AD5EF2">
            <w:pPr>
              <w:jc w:val="center"/>
              <w:rPr>
                <w:b/>
                <w:sz w:val="20"/>
              </w:rPr>
            </w:pPr>
            <w:r w:rsidRPr="00491A28">
              <w:rPr>
                <w:b/>
                <w:sz w:val="20"/>
              </w:rPr>
              <w:t>Referencia</w:t>
            </w:r>
          </w:p>
        </w:tc>
        <w:tc>
          <w:tcPr>
            <w:tcW w:w="1729" w:type="dxa"/>
          </w:tcPr>
          <w:p w:rsidR="00A86203" w:rsidRPr="00491A28" w:rsidRDefault="00A86203" w:rsidP="00AD5EF2">
            <w:pPr>
              <w:jc w:val="center"/>
              <w:rPr>
                <w:b/>
                <w:sz w:val="20"/>
              </w:rPr>
            </w:pPr>
            <w:r w:rsidRPr="00491A28">
              <w:rPr>
                <w:b/>
                <w:sz w:val="20"/>
              </w:rPr>
              <w:t>Valor</w:t>
            </w:r>
          </w:p>
        </w:tc>
      </w:tr>
      <w:tr w:rsidR="00A86203" w:rsidRPr="00491A28" w:rsidTr="00AD5EF2">
        <w:tc>
          <w:tcPr>
            <w:tcW w:w="2268" w:type="dxa"/>
          </w:tcPr>
          <w:p w:rsidR="00A86203" w:rsidRPr="00491A28" w:rsidRDefault="00A86203" w:rsidP="00AD5EF2">
            <w:pPr>
              <w:jc w:val="center"/>
              <w:rPr>
                <w:sz w:val="20"/>
              </w:rPr>
            </w:pPr>
            <w:r w:rsidRPr="00491A28">
              <w:rPr>
                <w:sz w:val="20"/>
              </w:rPr>
              <w:t>ADVOGADO</w:t>
            </w:r>
          </w:p>
        </w:tc>
        <w:tc>
          <w:tcPr>
            <w:tcW w:w="900" w:type="dxa"/>
          </w:tcPr>
          <w:p w:rsidR="00A86203" w:rsidRPr="00491A28" w:rsidRDefault="00A86203" w:rsidP="00AD5EF2">
            <w:pPr>
              <w:jc w:val="center"/>
              <w:rPr>
                <w:sz w:val="20"/>
              </w:rPr>
            </w:pPr>
            <w:r w:rsidRPr="00491A28">
              <w:rPr>
                <w:sz w:val="20"/>
              </w:rPr>
              <w:t>01</w:t>
            </w:r>
          </w:p>
        </w:tc>
        <w:tc>
          <w:tcPr>
            <w:tcW w:w="2018" w:type="dxa"/>
          </w:tcPr>
          <w:p w:rsidR="00A86203" w:rsidRPr="00491A28" w:rsidRDefault="00A86203" w:rsidP="00AD5EF2">
            <w:pPr>
              <w:jc w:val="center"/>
              <w:rPr>
                <w:sz w:val="20"/>
              </w:rPr>
            </w:pPr>
            <w:r w:rsidRPr="00491A28">
              <w:rPr>
                <w:sz w:val="20"/>
              </w:rPr>
              <w:t>CPPE</w:t>
            </w:r>
          </w:p>
        </w:tc>
        <w:tc>
          <w:tcPr>
            <w:tcW w:w="1729" w:type="dxa"/>
          </w:tcPr>
          <w:p w:rsidR="00A86203" w:rsidRPr="00491A28" w:rsidRDefault="00A86203" w:rsidP="00AD5EF2">
            <w:pPr>
              <w:jc w:val="center"/>
              <w:rPr>
                <w:sz w:val="20"/>
              </w:rPr>
            </w:pPr>
            <w:r w:rsidRPr="00491A28">
              <w:rPr>
                <w:sz w:val="20"/>
              </w:rPr>
              <w:t>CM/CPPE/01</w:t>
            </w:r>
          </w:p>
        </w:tc>
        <w:tc>
          <w:tcPr>
            <w:tcW w:w="1729" w:type="dxa"/>
          </w:tcPr>
          <w:p w:rsidR="00A86203" w:rsidRPr="00491A28" w:rsidRDefault="00A86203" w:rsidP="00AD5EF2">
            <w:pPr>
              <w:jc w:val="center"/>
              <w:rPr>
                <w:sz w:val="20"/>
              </w:rPr>
            </w:pPr>
            <w:r w:rsidRPr="00491A28">
              <w:rPr>
                <w:sz w:val="20"/>
              </w:rPr>
              <w:t>1.500,00</w:t>
            </w:r>
          </w:p>
        </w:tc>
      </w:tr>
    </w:tbl>
    <w:p w:rsidR="00A86203" w:rsidRPr="00491A28" w:rsidRDefault="00A86203" w:rsidP="00A86203">
      <w:pPr>
        <w:jc w:val="center"/>
        <w:rPr>
          <w:sz w:val="20"/>
        </w:rPr>
      </w:pPr>
    </w:p>
    <w:p w:rsidR="00A86203" w:rsidRPr="00491A28" w:rsidRDefault="00A86203" w:rsidP="00A86203">
      <w:pPr>
        <w:jc w:val="center"/>
        <w:rPr>
          <w:sz w:val="20"/>
        </w:rPr>
      </w:pPr>
    </w:p>
    <w:tbl>
      <w:tblPr>
        <w:tblStyle w:val="Tabelacomgrade"/>
        <w:tblW w:w="0" w:type="auto"/>
        <w:tblInd w:w="465" w:type="dxa"/>
        <w:tblLook w:val="01E0" w:firstRow="1" w:lastRow="1" w:firstColumn="1" w:lastColumn="1" w:noHBand="0" w:noVBand="0"/>
      </w:tblPr>
      <w:tblGrid>
        <w:gridCol w:w="2160"/>
        <w:gridCol w:w="881"/>
        <w:gridCol w:w="1904"/>
        <w:gridCol w:w="1679"/>
        <w:gridCol w:w="1631"/>
      </w:tblGrid>
      <w:tr w:rsidR="00A86203" w:rsidRPr="00491A28" w:rsidTr="00AD5EF2">
        <w:tc>
          <w:tcPr>
            <w:tcW w:w="2268" w:type="dxa"/>
          </w:tcPr>
          <w:p w:rsidR="00A86203" w:rsidRPr="00491A28" w:rsidRDefault="00A86203" w:rsidP="00AD5EF2">
            <w:pPr>
              <w:jc w:val="center"/>
              <w:rPr>
                <w:b/>
                <w:sz w:val="20"/>
              </w:rPr>
            </w:pPr>
            <w:r w:rsidRPr="00491A28">
              <w:rPr>
                <w:b/>
                <w:sz w:val="20"/>
              </w:rPr>
              <w:t>Denominação</w:t>
            </w:r>
          </w:p>
        </w:tc>
        <w:tc>
          <w:tcPr>
            <w:tcW w:w="900" w:type="dxa"/>
          </w:tcPr>
          <w:p w:rsidR="00A86203" w:rsidRPr="00491A28" w:rsidRDefault="00A86203" w:rsidP="00AD5EF2">
            <w:pPr>
              <w:jc w:val="center"/>
              <w:rPr>
                <w:b/>
                <w:sz w:val="20"/>
              </w:rPr>
            </w:pPr>
            <w:r w:rsidRPr="00491A28">
              <w:rPr>
                <w:b/>
                <w:sz w:val="20"/>
              </w:rPr>
              <w:t>Vagas</w:t>
            </w:r>
          </w:p>
        </w:tc>
        <w:tc>
          <w:tcPr>
            <w:tcW w:w="2018" w:type="dxa"/>
          </w:tcPr>
          <w:p w:rsidR="00A86203" w:rsidRPr="00491A28" w:rsidRDefault="00A86203" w:rsidP="00AD5EF2">
            <w:pPr>
              <w:jc w:val="center"/>
              <w:rPr>
                <w:b/>
                <w:sz w:val="20"/>
              </w:rPr>
            </w:pPr>
            <w:r w:rsidRPr="00491A28">
              <w:rPr>
                <w:b/>
                <w:sz w:val="20"/>
              </w:rPr>
              <w:t>Grupo Funcional</w:t>
            </w:r>
          </w:p>
        </w:tc>
        <w:tc>
          <w:tcPr>
            <w:tcW w:w="1729" w:type="dxa"/>
          </w:tcPr>
          <w:p w:rsidR="00A86203" w:rsidRPr="00491A28" w:rsidRDefault="00A86203" w:rsidP="00AD5EF2">
            <w:pPr>
              <w:jc w:val="center"/>
              <w:rPr>
                <w:b/>
                <w:sz w:val="20"/>
              </w:rPr>
            </w:pPr>
            <w:r w:rsidRPr="00491A28">
              <w:rPr>
                <w:b/>
                <w:sz w:val="20"/>
              </w:rPr>
              <w:t>Referencia</w:t>
            </w:r>
          </w:p>
        </w:tc>
        <w:tc>
          <w:tcPr>
            <w:tcW w:w="1729" w:type="dxa"/>
          </w:tcPr>
          <w:p w:rsidR="00A86203" w:rsidRPr="00491A28" w:rsidRDefault="00A86203" w:rsidP="00AD5EF2">
            <w:pPr>
              <w:jc w:val="center"/>
              <w:rPr>
                <w:b/>
                <w:sz w:val="20"/>
              </w:rPr>
            </w:pPr>
            <w:r w:rsidRPr="00491A28">
              <w:rPr>
                <w:b/>
                <w:sz w:val="20"/>
              </w:rPr>
              <w:t>Valor</w:t>
            </w:r>
          </w:p>
        </w:tc>
      </w:tr>
      <w:tr w:rsidR="00A86203" w:rsidRPr="00491A28" w:rsidTr="00AD5EF2">
        <w:tc>
          <w:tcPr>
            <w:tcW w:w="2268" w:type="dxa"/>
          </w:tcPr>
          <w:p w:rsidR="00A86203" w:rsidRPr="00491A28" w:rsidRDefault="00A86203" w:rsidP="00AD5EF2">
            <w:pPr>
              <w:jc w:val="center"/>
              <w:rPr>
                <w:sz w:val="20"/>
              </w:rPr>
            </w:pPr>
            <w:r w:rsidRPr="00491A28">
              <w:rPr>
                <w:sz w:val="20"/>
              </w:rPr>
              <w:t>CONTROLE INTERNO</w:t>
            </w:r>
          </w:p>
        </w:tc>
        <w:tc>
          <w:tcPr>
            <w:tcW w:w="900" w:type="dxa"/>
          </w:tcPr>
          <w:p w:rsidR="00A86203" w:rsidRPr="00491A28" w:rsidRDefault="00A86203" w:rsidP="00AD5EF2">
            <w:pPr>
              <w:jc w:val="center"/>
              <w:rPr>
                <w:sz w:val="20"/>
              </w:rPr>
            </w:pPr>
            <w:r w:rsidRPr="00491A28">
              <w:rPr>
                <w:sz w:val="20"/>
              </w:rPr>
              <w:t>01</w:t>
            </w:r>
          </w:p>
        </w:tc>
        <w:tc>
          <w:tcPr>
            <w:tcW w:w="2018" w:type="dxa"/>
          </w:tcPr>
          <w:p w:rsidR="00A86203" w:rsidRPr="00491A28" w:rsidRDefault="00A86203" w:rsidP="00AD5EF2">
            <w:pPr>
              <w:jc w:val="center"/>
              <w:rPr>
                <w:sz w:val="20"/>
              </w:rPr>
            </w:pPr>
            <w:r w:rsidRPr="00491A28">
              <w:rPr>
                <w:sz w:val="20"/>
              </w:rPr>
              <w:t>CPPE</w:t>
            </w:r>
          </w:p>
        </w:tc>
        <w:tc>
          <w:tcPr>
            <w:tcW w:w="1729" w:type="dxa"/>
          </w:tcPr>
          <w:p w:rsidR="00A86203" w:rsidRPr="00491A28" w:rsidRDefault="00A86203" w:rsidP="00AD5EF2">
            <w:pPr>
              <w:jc w:val="center"/>
              <w:rPr>
                <w:sz w:val="20"/>
              </w:rPr>
            </w:pPr>
            <w:r w:rsidRPr="00491A28">
              <w:rPr>
                <w:sz w:val="20"/>
              </w:rPr>
              <w:t>CM/CPPE/01</w:t>
            </w:r>
          </w:p>
        </w:tc>
        <w:tc>
          <w:tcPr>
            <w:tcW w:w="1729" w:type="dxa"/>
          </w:tcPr>
          <w:p w:rsidR="00A86203" w:rsidRPr="00491A28" w:rsidRDefault="00A86203" w:rsidP="00AD5EF2">
            <w:pPr>
              <w:jc w:val="center"/>
              <w:rPr>
                <w:sz w:val="20"/>
              </w:rPr>
            </w:pPr>
            <w:r w:rsidRPr="00491A28">
              <w:rPr>
                <w:sz w:val="20"/>
              </w:rPr>
              <w:t>1.500,00</w:t>
            </w:r>
          </w:p>
        </w:tc>
      </w:tr>
    </w:tbl>
    <w:p w:rsidR="00A86203" w:rsidRPr="00491A28" w:rsidRDefault="00A86203" w:rsidP="00A86203">
      <w:pPr>
        <w:jc w:val="center"/>
        <w:rPr>
          <w:sz w:val="20"/>
        </w:rPr>
      </w:pPr>
    </w:p>
    <w:p w:rsidR="00A86203" w:rsidRPr="00491A28" w:rsidRDefault="00A86203" w:rsidP="00A86203">
      <w:pPr>
        <w:rPr>
          <w:sz w:val="20"/>
        </w:rPr>
      </w:pPr>
    </w:p>
    <w:p w:rsidR="00A86203" w:rsidRPr="00491A28" w:rsidRDefault="00A86203" w:rsidP="00A86203">
      <w:pPr>
        <w:jc w:val="center"/>
        <w:rPr>
          <w:sz w:val="20"/>
        </w:rPr>
      </w:pPr>
    </w:p>
    <w:p w:rsidR="00502636" w:rsidRPr="00491A28" w:rsidRDefault="00502636" w:rsidP="00502636">
      <w:pPr>
        <w:rPr>
          <w:sz w:val="20"/>
        </w:rPr>
      </w:pPr>
    </w:p>
    <w:p w:rsidR="000440FB" w:rsidRPr="00491A28" w:rsidRDefault="000440FB" w:rsidP="000440FB">
      <w:pPr>
        <w:jc w:val="center"/>
        <w:rPr>
          <w:b/>
          <w:sz w:val="20"/>
        </w:rPr>
      </w:pPr>
      <w:r w:rsidRPr="00491A28">
        <w:rPr>
          <w:b/>
          <w:sz w:val="20"/>
        </w:rPr>
        <w:t>Anexo II</w:t>
      </w:r>
      <w:r w:rsidR="00933989" w:rsidRPr="00491A28">
        <w:rPr>
          <w:b/>
          <w:sz w:val="20"/>
        </w:rPr>
        <w:t>I</w:t>
      </w:r>
    </w:p>
    <w:p w:rsidR="000440FB" w:rsidRPr="00491A28" w:rsidRDefault="000440FB" w:rsidP="000440FB">
      <w:pPr>
        <w:rPr>
          <w:sz w:val="20"/>
        </w:rPr>
      </w:pPr>
    </w:p>
    <w:p w:rsidR="000440FB" w:rsidRPr="00491A28" w:rsidRDefault="000440FB" w:rsidP="000440FB">
      <w:pPr>
        <w:rPr>
          <w:sz w:val="20"/>
        </w:rPr>
      </w:pPr>
      <w:bookmarkStart w:id="0" w:name="_GoBack"/>
      <w:bookmarkEnd w:id="0"/>
    </w:p>
    <w:p w:rsidR="000440FB" w:rsidRPr="00491A28" w:rsidRDefault="000440FB" w:rsidP="000440FB">
      <w:pPr>
        <w:rPr>
          <w:sz w:val="20"/>
        </w:rPr>
      </w:pPr>
    </w:p>
    <w:p w:rsidR="000440FB" w:rsidRPr="00491A28" w:rsidRDefault="000440FB" w:rsidP="000440FB">
      <w:pPr>
        <w:jc w:val="center"/>
        <w:rPr>
          <w:b/>
          <w:sz w:val="20"/>
        </w:rPr>
      </w:pPr>
      <w:r w:rsidRPr="00491A28">
        <w:rPr>
          <w:b/>
          <w:sz w:val="20"/>
        </w:rPr>
        <w:t>Cargos Públicos de Preenchimento em Comissão</w:t>
      </w:r>
    </w:p>
    <w:p w:rsidR="000440FB" w:rsidRPr="00491A28" w:rsidRDefault="000440FB" w:rsidP="000440FB">
      <w:pPr>
        <w:rPr>
          <w:sz w:val="20"/>
        </w:rPr>
      </w:pPr>
    </w:p>
    <w:p w:rsidR="000440FB" w:rsidRPr="00491A28" w:rsidRDefault="000440FB" w:rsidP="000440FB">
      <w:pPr>
        <w:rPr>
          <w:sz w:val="20"/>
        </w:rPr>
      </w:pPr>
    </w:p>
    <w:p w:rsidR="000440FB" w:rsidRPr="00491A28" w:rsidRDefault="000440FB" w:rsidP="000440FB">
      <w:pPr>
        <w:rPr>
          <w:sz w:val="20"/>
        </w:rPr>
      </w:pPr>
    </w:p>
    <w:p w:rsidR="000440FB" w:rsidRPr="00491A28" w:rsidRDefault="000440FB" w:rsidP="000440FB">
      <w:pPr>
        <w:rPr>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692"/>
        <w:gridCol w:w="900"/>
        <w:gridCol w:w="1440"/>
        <w:gridCol w:w="1620"/>
      </w:tblGrid>
      <w:tr w:rsidR="00660680" w:rsidRPr="00491A28" w:rsidTr="00A87D05">
        <w:tc>
          <w:tcPr>
            <w:tcW w:w="656" w:type="dxa"/>
            <w:shd w:val="clear" w:color="auto" w:fill="auto"/>
          </w:tcPr>
          <w:p w:rsidR="00660680" w:rsidRPr="00491A28" w:rsidRDefault="00660680" w:rsidP="00BE57AE">
            <w:pPr>
              <w:rPr>
                <w:sz w:val="20"/>
              </w:rPr>
            </w:pPr>
            <w:r w:rsidRPr="00491A28">
              <w:rPr>
                <w:sz w:val="20"/>
              </w:rPr>
              <w:t>Item</w:t>
            </w:r>
          </w:p>
        </w:tc>
        <w:tc>
          <w:tcPr>
            <w:tcW w:w="2692" w:type="dxa"/>
            <w:shd w:val="clear" w:color="auto" w:fill="auto"/>
          </w:tcPr>
          <w:p w:rsidR="00660680" w:rsidRPr="00491A28" w:rsidRDefault="00660680" w:rsidP="00BE57AE">
            <w:pPr>
              <w:rPr>
                <w:sz w:val="20"/>
              </w:rPr>
            </w:pPr>
            <w:r w:rsidRPr="00491A28">
              <w:rPr>
                <w:sz w:val="20"/>
              </w:rPr>
              <w:t>Denominação</w:t>
            </w:r>
          </w:p>
        </w:tc>
        <w:tc>
          <w:tcPr>
            <w:tcW w:w="900" w:type="dxa"/>
            <w:shd w:val="clear" w:color="auto" w:fill="auto"/>
          </w:tcPr>
          <w:p w:rsidR="00660680" w:rsidRPr="00491A28" w:rsidRDefault="00660680" w:rsidP="00BE57AE">
            <w:pPr>
              <w:rPr>
                <w:sz w:val="20"/>
              </w:rPr>
            </w:pPr>
            <w:r w:rsidRPr="00491A28">
              <w:rPr>
                <w:sz w:val="20"/>
              </w:rPr>
              <w:t>Quant.</w:t>
            </w:r>
          </w:p>
        </w:tc>
        <w:tc>
          <w:tcPr>
            <w:tcW w:w="1440" w:type="dxa"/>
            <w:shd w:val="clear" w:color="auto" w:fill="auto"/>
          </w:tcPr>
          <w:p w:rsidR="00660680" w:rsidRPr="00491A28" w:rsidRDefault="00660680" w:rsidP="00BE57AE">
            <w:pPr>
              <w:rPr>
                <w:sz w:val="20"/>
              </w:rPr>
            </w:pPr>
            <w:r w:rsidRPr="00491A28">
              <w:rPr>
                <w:sz w:val="20"/>
              </w:rPr>
              <w:t>Ref.</w:t>
            </w:r>
          </w:p>
        </w:tc>
        <w:tc>
          <w:tcPr>
            <w:tcW w:w="1620" w:type="dxa"/>
            <w:shd w:val="clear" w:color="auto" w:fill="auto"/>
          </w:tcPr>
          <w:p w:rsidR="00660680" w:rsidRPr="00491A28" w:rsidRDefault="00660680" w:rsidP="00BE57AE">
            <w:pPr>
              <w:rPr>
                <w:sz w:val="20"/>
              </w:rPr>
            </w:pPr>
            <w:r w:rsidRPr="00491A28">
              <w:rPr>
                <w:sz w:val="20"/>
              </w:rPr>
              <w:t>Remuneração</w:t>
            </w:r>
          </w:p>
        </w:tc>
      </w:tr>
      <w:tr w:rsidR="00660680" w:rsidRPr="00491A28" w:rsidTr="00A87D05">
        <w:tc>
          <w:tcPr>
            <w:tcW w:w="656" w:type="dxa"/>
            <w:shd w:val="clear" w:color="auto" w:fill="auto"/>
          </w:tcPr>
          <w:p w:rsidR="00660680" w:rsidRPr="00491A28" w:rsidRDefault="00660680" w:rsidP="00BE57AE">
            <w:pPr>
              <w:rPr>
                <w:sz w:val="20"/>
              </w:rPr>
            </w:pPr>
            <w:r w:rsidRPr="00491A28">
              <w:rPr>
                <w:sz w:val="20"/>
              </w:rPr>
              <w:t>01</w:t>
            </w:r>
          </w:p>
        </w:tc>
        <w:tc>
          <w:tcPr>
            <w:tcW w:w="2692" w:type="dxa"/>
            <w:shd w:val="clear" w:color="auto" w:fill="auto"/>
          </w:tcPr>
          <w:p w:rsidR="00660680" w:rsidRPr="00491A28" w:rsidRDefault="00660680" w:rsidP="00BE57AE">
            <w:pPr>
              <w:rPr>
                <w:sz w:val="20"/>
              </w:rPr>
            </w:pPr>
            <w:r w:rsidRPr="00491A28">
              <w:rPr>
                <w:sz w:val="20"/>
              </w:rPr>
              <w:t>Chefe de Gabinete</w:t>
            </w:r>
          </w:p>
        </w:tc>
        <w:tc>
          <w:tcPr>
            <w:tcW w:w="900" w:type="dxa"/>
            <w:shd w:val="clear" w:color="auto" w:fill="auto"/>
          </w:tcPr>
          <w:p w:rsidR="00660680" w:rsidRPr="00491A28" w:rsidRDefault="00660680" w:rsidP="00BE57AE">
            <w:pPr>
              <w:rPr>
                <w:sz w:val="20"/>
              </w:rPr>
            </w:pPr>
            <w:r w:rsidRPr="00491A28">
              <w:rPr>
                <w:sz w:val="20"/>
              </w:rPr>
              <w:t>01</w:t>
            </w:r>
          </w:p>
        </w:tc>
        <w:tc>
          <w:tcPr>
            <w:tcW w:w="1440" w:type="dxa"/>
            <w:shd w:val="clear" w:color="auto" w:fill="auto"/>
          </w:tcPr>
          <w:p w:rsidR="00660680" w:rsidRPr="00491A28" w:rsidRDefault="00660680" w:rsidP="00BE57AE">
            <w:pPr>
              <w:rPr>
                <w:sz w:val="20"/>
              </w:rPr>
            </w:pPr>
            <w:r w:rsidRPr="00491A28">
              <w:rPr>
                <w:sz w:val="20"/>
              </w:rPr>
              <w:t>CM/DA/01</w:t>
            </w:r>
          </w:p>
        </w:tc>
        <w:tc>
          <w:tcPr>
            <w:tcW w:w="1620" w:type="dxa"/>
            <w:shd w:val="clear" w:color="auto" w:fill="auto"/>
          </w:tcPr>
          <w:p w:rsidR="00660680" w:rsidRPr="00491A28" w:rsidRDefault="00660680" w:rsidP="00BE57AE">
            <w:pPr>
              <w:rPr>
                <w:sz w:val="20"/>
              </w:rPr>
            </w:pPr>
            <w:r w:rsidRPr="00491A28">
              <w:rPr>
                <w:sz w:val="20"/>
              </w:rPr>
              <w:t>1.737,15</w:t>
            </w:r>
          </w:p>
        </w:tc>
      </w:tr>
      <w:tr w:rsidR="00660680" w:rsidRPr="00491A28" w:rsidTr="00A87D05">
        <w:tc>
          <w:tcPr>
            <w:tcW w:w="656" w:type="dxa"/>
            <w:shd w:val="clear" w:color="auto" w:fill="auto"/>
          </w:tcPr>
          <w:p w:rsidR="00660680" w:rsidRPr="00491A28" w:rsidRDefault="00660680" w:rsidP="00BE57AE">
            <w:pPr>
              <w:rPr>
                <w:sz w:val="20"/>
              </w:rPr>
            </w:pPr>
            <w:r w:rsidRPr="00491A28">
              <w:rPr>
                <w:sz w:val="20"/>
              </w:rPr>
              <w:t>02</w:t>
            </w:r>
          </w:p>
        </w:tc>
        <w:tc>
          <w:tcPr>
            <w:tcW w:w="2692" w:type="dxa"/>
            <w:shd w:val="clear" w:color="auto" w:fill="auto"/>
          </w:tcPr>
          <w:p w:rsidR="00660680" w:rsidRPr="00491A28" w:rsidRDefault="00660680" w:rsidP="00BE57AE">
            <w:pPr>
              <w:rPr>
                <w:sz w:val="20"/>
              </w:rPr>
            </w:pPr>
            <w:r w:rsidRPr="00491A28">
              <w:rPr>
                <w:sz w:val="20"/>
              </w:rPr>
              <w:t>Assessoria Legislativa</w:t>
            </w:r>
          </w:p>
        </w:tc>
        <w:tc>
          <w:tcPr>
            <w:tcW w:w="900" w:type="dxa"/>
            <w:shd w:val="clear" w:color="auto" w:fill="auto"/>
          </w:tcPr>
          <w:p w:rsidR="00660680" w:rsidRPr="00491A28" w:rsidRDefault="00660680" w:rsidP="00BE57AE">
            <w:pPr>
              <w:rPr>
                <w:sz w:val="20"/>
              </w:rPr>
            </w:pPr>
            <w:r w:rsidRPr="00491A28">
              <w:rPr>
                <w:sz w:val="20"/>
              </w:rPr>
              <w:t>01</w:t>
            </w:r>
          </w:p>
        </w:tc>
        <w:tc>
          <w:tcPr>
            <w:tcW w:w="1440" w:type="dxa"/>
            <w:shd w:val="clear" w:color="auto" w:fill="auto"/>
          </w:tcPr>
          <w:p w:rsidR="00660680" w:rsidRPr="00491A28" w:rsidRDefault="00660680" w:rsidP="00BE57AE">
            <w:pPr>
              <w:rPr>
                <w:sz w:val="20"/>
              </w:rPr>
            </w:pPr>
            <w:r w:rsidRPr="00491A28">
              <w:rPr>
                <w:sz w:val="20"/>
              </w:rPr>
              <w:t>CM/DA/02</w:t>
            </w:r>
          </w:p>
        </w:tc>
        <w:tc>
          <w:tcPr>
            <w:tcW w:w="1620" w:type="dxa"/>
            <w:shd w:val="clear" w:color="auto" w:fill="auto"/>
          </w:tcPr>
          <w:p w:rsidR="00660680" w:rsidRPr="00491A28" w:rsidRDefault="00660680" w:rsidP="00712E3E">
            <w:pPr>
              <w:rPr>
                <w:sz w:val="20"/>
              </w:rPr>
            </w:pPr>
            <w:r w:rsidRPr="00491A28">
              <w:rPr>
                <w:sz w:val="20"/>
              </w:rPr>
              <w:t xml:space="preserve"> 1.320,00</w:t>
            </w:r>
          </w:p>
        </w:tc>
      </w:tr>
      <w:tr w:rsidR="00660680" w:rsidRPr="00491A28" w:rsidTr="00A87D05">
        <w:tc>
          <w:tcPr>
            <w:tcW w:w="656" w:type="dxa"/>
            <w:shd w:val="clear" w:color="auto" w:fill="auto"/>
          </w:tcPr>
          <w:p w:rsidR="00660680" w:rsidRPr="00491A28" w:rsidRDefault="00660680" w:rsidP="00BE57AE">
            <w:pPr>
              <w:rPr>
                <w:sz w:val="20"/>
              </w:rPr>
            </w:pPr>
            <w:r w:rsidRPr="00491A28">
              <w:rPr>
                <w:sz w:val="20"/>
              </w:rPr>
              <w:t>03</w:t>
            </w:r>
          </w:p>
        </w:tc>
        <w:tc>
          <w:tcPr>
            <w:tcW w:w="2692" w:type="dxa"/>
            <w:shd w:val="clear" w:color="auto" w:fill="auto"/>
          </w:tcPr>
          <w:p w:rsidR="00660680" w:rsidRPr="00491A28" w:rsidRDefault="00660680" w:rsidP="00BE57AE">
            <w:pPr>
              <w:rPr>
                <w:sz w:val="20"/>
              </w:rPr>
            </w:pPr>
            <w:r w:rsidRPr="00491A28">
              <w:rPr>
                <w:sz w:val="20"/>
              </w:rPr>
              <w:t>Assessoria Contábil F. O</w:t>
            </w:r>
          </w:p>
        </w:tc>
        <w:tc>
          <w:tcPr>
            <w:tcW w:w="900" w:type="dxa"/>
            <w:shd w:val="clear" w:color="auto" w:fill="auto"/>
          </w:tcPr>
          <w:p w:rsidR="00660680" w:rsidRPr="00491A28" w:rsidRDefault="00660680" w:rsidP="00BE57AE">
            <w:pPr>
              <w:rPr>
                <w:sz w:val="20"/>
              </w:rPr>
            </w:pPr>
            <w:r w:rsidRPr="00491A28">
              <w:rPr>
                <w:sz w:val="20"/>
              </w:rPr>
              <w:t>01</w:t>
            </w:r>
          </w:p>
        </w:tc>
        <w:tc>
          <w:tcPr>
            <w:tcW w:w="1440" w:type="dxa"/>
            <w:shd w:val="clear" w:color="auto" w:fill="auto"/>
          </w:tcPr>
          <w:p w:rsidR="00660680" w:rsidRPr="00491A28" w:rsidRDefault="00660680" w:rsidP="00BE57AE">
            <w:pPr>
              <w:rPr>
                <w:sz w:val="20"/>
              </w:rPr>
            </w:pPr>
            <w:r w:rsidRPr="00491A28">
              <w:rPr>
                <w:sz w:val="20"/>
              </w:rPr>
              <w:t>CM/DA/02</w:t>
            </w:r>
          </w:p>
        </w:tc>
        <w:tc>
          <w:tcPr>
            <w:tcW w:w="1620" w:type="dxa"/>
            <w:shd w:val="clear" w:color="auto" w:fill="auto"/>
          </w:tcPr>
          <w:p w:rsidR="00660680" w:rsidRPr="00491A28" w:rsidRDefault="00FA6065" w:rsidP="00BE57AE">
            <w:pPr>
              <w:rPr>
                <w:sz w:val="20"/>
              </w:rPr>
            </w:pPr>
            <w:r w:rsidRPr="00491A28">
              <w:rPr>
                <w:sz w:val="20"/>
              </w:rPr>
              <w:t xml:space="preserve"> </w:t>
            </w:r>
            <w:r w:rsidR="00660680" w:rsidRPr="00491A28">
              <w:rPr>
                <w:sz w:val="20"/>
              </w:rPr>
              <w:t>1.320,00</w:t>
            </w:r>
          </w:p>
        </w:tc>
      </w:tr>
      <w:tr w:rsidR="00660680" w:rsidRPr="00491A28" w:rsidTr="00A87D05">
        <w:tc>
          <w:tcPr>
            <w:tcW w:w="656" w:type="dxa"/>
            <w:shd w:val="clear" w:color="auto" w:fill="auto"/>
          </w:tcPr>
          <w:p w:rsidR="00660680" w:rsidRPr="00491A28" w:rsidRDefault="00660680" w:rsidP="00BE57AE">
            <w:pPr>
              <w:rPr>
                <w:sz w:val="20"/>
              </w:rPr>
            </w:pPr>
            <w:r w:rsidRPr="00491A28">
              <w:rPr>
                <w:sz w:val="20"/>
              </w:rPr>
              <w:t>05</w:t>
            </w:r>
          </w:p>
        </w:tc>
        <w:tc>
          <w:tcPr>
            <w:tcW w:w="2692" w:type="dxa"/>
            <w:shd w:val="clear" w:color="auto" w:fill="auto"/>
          </w:tcPr>
          <w:p w:rsidR="00660680" w:rsidRPr="00491A28" w:rsidRDefault="00660680" w:rsidP="00BE57AE">
            <w:pPr>
              <w:rPr>
                <w:sz w:val="20"/>
              </w:rPr>
            </w:pPr>
            <w:r w:rsidRPr="00491A28">
              <w:rPr>
                <w:sz w:val="20"/>
              </w:rPr>
              <w:t>Assessoria Parlamentar</w:t>
            </w:r>
          </w:p>
        </w:tc>
        <w:tc>
          <w:tcPr>
            <w:tcW w:w="900" w:type="dxa"/>
            <w:shd w:val="clear" w:color="auto" w:fill="auto"/>
          </w:tcPr>
          <w:p w:rsidR="00660680" w:rsidRPr="00491A28" w:rsidRDefault="00660680" w:rsidP="00BE57AE">
            <w:pPr>
              <w:rPr>
                <w:sz w:val="20"/>
              </w:rPr>
            </w:pPr>
            <w:r w:rsidRPr="00491A28">
              <w:rPr>
                <w:sz w:val="20"/>
              </w:rPr>
              <w:t>09</w:t>
            </w:r>
          </w:p>
        </w:tc>
        <w:tc>
          <w:tcPr>
            <w:tcW w:w="1440" w:type="dxa"/>
            <w:shd w:val="clear" w:color="auto" w:fill="auto"/>
          </w:tcPr>
          <w:p w:rsidR="00660680" w:rsidRPr="00491A28" w:rsidRDefault="00660680" w:rsidP="00BE57AE">
            <w:pPr>
              <w:rPr>
                <w:sz w:val="20"/>
              </w:rPr>
            </w:pPr>
            <w:r w:rsidRPr="00491A28">
              <w:rPr>
                <w:sz w:val="20"/>
              </w:rPr>
              <w:t>CM/DA/03</w:t>
            </w:r>
          </w:p>
        </w:tc>
        <w:tc>
          <w:tcPr>
            <w:tcW w:w="1620" w:type="dxa"/>
            <w:shd w:val="clear" w:color="auto" w:fill="auto"/>
          </w:tcPr>
          <w:p w:rsidR="00660680" w:rsidRPr="00491A28" w:rsidRDefault="00660680" w:rsidP="00712E3E">
            <w:pPr>
              <w:rPr>
                <w:sz w:val="20"/>
              </w:rPr>
            </w:pPr>
            <w:r w:rsidRPr="00491A28">
              <w:rPr>
                <w:sz w:val="20"/>
              </w:rPr>
              <w:t xml:space="preserve">   937,00</w:t>
            </w:r>
          </w:p>
        </w:tc>
      </w:tr>
      <w:tr w:rsidR="00660680" w:rsidRPr="00491A28" w:rsidTr="00A87D05">
        <w:tc>
          <w:tcPr>
            <w:tcW w:w="656" w:type="dxa"/>
            <w:shd w:val="clear" w:color="auto" w:fill="auto"/>
          </w:tcPr>
          <w:p w:rsidR="00660680" w:rsidRPr="00491A28" w:rsidRDefault="00660680" w:rsidP="00BE57AE">
            <w:pPr>
              <w:rPr>
                <w:sz w:val="20"/>
              </w:rPr>
            </w:pPr>
            <w:r w:rsidRPr="00491A28">
              <w:rPr>
                <w:sz w:val="20"/>
              </w:rPr>
              <w:t>06</w:t>
            </w:r>
          </w:p>
        </w:tc>
        <w:tc>
          <w:tcPr>
            <w:tcW w:w="2692" w:type="dxa"/>
            <w:shd w:val="clear" w:color="auto" w:fill="auto"/>
          </w:tcPr>
          <w:p w:rsidR="00660680" w:rsidRPr="00491A28" w:rsidRDefault="00660680" w:rsidP="00BE57AE">
            <w:pPr>
              <w:rPr>
                <w:sz w:val="20"/>
              </w:rPr>
            </w:pPr>
            <w:r w:rsidRPr="00491A28">
              <w:rPr>
                <w:sz w:val="20"/>
              </w:rPr>
              <w:t>Chefe de Patrimônio</w:t>
            </w:r>
          </w:p>
        </w:tc>
        <w:tc>
          <w:tcPr>
            <w:tcW w:w="900" w:type="dxa"/>
            <w:shd w:val="clear" w:color="auto" w:fill="auto"/>
          </w:tcPr>
          <w:p w:rsidR="00660680" w:rsidRPr="00491A28" w:rsidRDefault="00660680" w:rsidP="00BE57AE">
            <w:pPr>
              <w:rPr>
                <w:sz w:val="20"/>
              </w:rPr>
            </w:pPr>
            <w:r w:rsidRPr="00491A28">
              <w:rPr>
                <w:sz w:val="20"/>
              </w:rPr>
              <w:t>01</w:t>
            </w:r>
          </w:p>
        </w:tc>
        <w:tc>
          <w:tcPr>
            <w:tcW w:w="1440" w:type="dxa"/>
            <w:shd w:val="clear" w:color="auto" w:fill="auto"/>
          </w:tcPr>
          <w:p w:rsidR="00660680" w:rsidRPr="00491A28" w:rsidRDefault="00660680" w:rsidP="00BE57AE">
            <w:pPr>
              <w:rPr>
                <w:sz w:val="20"/>
              </w:rPr>
            </w:pPr>
            <w:r w:rsidRPr="00491A28">
              <w:rPr>
                <w:sz w:val="20"/>
              </w:rPr>
              <w:t>CM/DA/04</w:t>
            </w:r>
          </w:p>
        </w:tc>
        <w:tc>
          <w:tcPr>
            <w:tcW w:w="1620" w:type="dxa"/>
            <w:shd w:val="clear" w:color="auto" w:fill="auto"/>
          </w:tcPr>
          <w:p w:rsidR="00660680" w:rsidRPr="00491A28" w:rsidRDefault="00660680" w:rsidP="00712E3E">
            <w:pPr>
              <w:rPr>
                <w:sz w:val="20"/>
              </w:rPr>
            </w:pPr>
            <w:r w:rsidRPr="00491A28">
              <w:rPr>
                <w:sz w:val="20"/>
              </w:rPr>
              <w:t xml:space="preserve">   937,00</w:t>
            </w:r>
          </w:p>
        </w:tc>
      </w:tr>
    </w:tbl>
    <w:p w:rsidR="000440FB" w:rsidRPr="00491A28" w:rsidRDefault="000440FB" w:rsidP="00C624D2">
      <w:pPr>
        <w:jc w:val="center"/>
        <w:rPr>
          <w:rFonts w:ascii="Arial" w:hAnsi="Arial" w:cs="Arial"/>
          <w:sz w:val="20"/>
        </w:rPr>
      </w:pPr>
    </w:p>
    <w:p w:rsidR="000440FB" w:rsidRPr="00491A28" w:rsidRDefault="000440FB" w:rsidP="00C624D2">
      <w:pPr>
        <w:jc w:val="center"/>
        <w:rPr>
          <w:rFonts w:ascii="Arial" w:hAnsi="Arial" w:cs="Arial"/>
          <w:sz w:val="20"/>
        </w:rPr>
      </w:pPr>
    </w:p>
    <w:p w:rsidR="00491A28" w:rsidRDefault="00491A28"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3F0DB3" w:rsidRDefault="003F0DB3" w:rsidP="00C624D2">
      <w:pPr>
        <w:jc w:val="center"/>
        <w:rPr>
          <w:rFonts w:ascii="Arial" w:hAnsi="Arial" w:cs="Arial"/>
          <w:b/>
          <w:sz w:val="20"/>
        </w:rPr>
      </w:pPr>
    </w:p>
    <w:p w:rsidR="00491A28" w:rsidRDefault="00491A28" w:rsidP="00C624D2">
      <w:pPr>
        <w:jc w:val="center"/>
        <w:rPr>
          <w:rFonts w:ascii="Arial" w:hAnsi="Arial" w:cs="Arial"/>
          <w:b/>
          <w:sz w:val="20"/>
        </w:rPr>
      </w:pPr>
    </w:p>
    <w:p w:rsidR="00491A28" w:rsidRPr="00491A28" w:rsidRDefault="00491A28" w:rsidP="00C624D2">
      <w:pPr>
        <w:jc w:val="center"/>
        <w:rPr>
          <w:rFonts w:ascii="Arial" w:hAnsi="Arial" w:cs="Arial"/>
          <w:b/>
          <w:sz w:val="20"/>
        </w:rPr>
      </w:pPr>
    </w:p>
    <w:p w:rsidR="000440FB" w:rsidRPr="00491A28" w:rsidRDefault="00933989" w:rsidP="00C624D2">
      <w:pPr>
        <w:jc w:val="center"/>
        <w:rPr>
          <w:rFonts w:ascii="Arial" w:hAnsi="Arial" w:cs="Arial"/>
          <w:b/>
          <w:sz w:val="20"/>
        </w:rPr>
      </w:pPr>
      <w:r w:rsidRPr="00491A28">
        <w:rPr>
          <w:rFonts w:ascii="Arial" w:hAnsi="Arial" w:cs="Arial"/>
          <w:b/>
          <w:sz w:val="20"/>
        </w:rPr>
        <w:t>Anexo IV</w:t>
      </w:r>
    </w:p>
    <w:p w:rsidR="000440FB" w:rsidRPr="00491A28" w:rsidRDefault="000440FB" w:rsidP="00C624D2">
      <w:pPr>
        <w:jc w:val="center"/>
        <w:rPr>
          <w:rFonts w:ascii="Arial" w:hAnsi="Arial" w:cs="Arial"/>
          <w:sz w:val="20"/>
        </w:rPr>
      </w:pPr>
    </w:p>
    <w:p w:rsidR="000440FB" w:rsidRPr="00491A28" w:rsidRDefault="000440FB" w:rsidP="000440FB">
      <w:pPr>
        <w:rPr>
          <w:sz w:val="20"/>
        </w:rPr>
      </w:pPr>
    </w:p>
    <w:p w:rsidR="000440FB" w:rsidRPr="00491A28" w:rsidRDefault="000440FB" w:rsidP="000440FB">
      <w:pPr>
        <w:jc w:val="center"/>
        <w:rPr>
          <w:b/>
          <w:sz w:val="20"/>
        </w:rPr>
      </w:pPr>
      <w:r w:rsidRPr="00491A28">
        <w:rPr>
          <w:b/>
          <w:sz w:val="20"/>
        </w:rPr>
        <w:t>Cargos Públicos de Preenchimento em Comissão</w:t>
      </w:r>
    </w:p>
    <w:p w:rsidR="000440FB" w:rsidRPr="00491A28" w:rsidRDefault="000440FB" w:rsidP="000440FB">
      <w:pPr>
        <w:jc w:val="center"/>
        <w:rPr>
          <w:b/>
          <w:sz w:val="20"/>
        </w:rPr>
      </w:pPr>
      <w:r w:rsidRPr="00491A28">
        <w:rPr>
          <w:b/>
          <w:sz w:val="20"/>
        </w:rPr>
        <w:t>Secretários</w:t>
      </w:r>
    </w:p>
    <w:p w:rsidR="000440FB" w:rsidRPr="00491A28" w:rsidRDefault="000440FB" w:rsidP="000440FB">
      <w:pPr>
        <w:rPr>
          <w:sz w:val="20"/>
        </w:rPr>
      </w:pPr>
    </w:p>
    <w:p w:rsidR="000440FB" w:rsidRPr="00491A28" w:rsidRDefault="000440FB" w:rsidP="000440FB">
      <w:pPr>
        <w:rPr>
          <w:sz w:val="20"/>
        </w:rPr>
      </w:pPr>
    </w:p>
    <w:p w:rsidR="000440FB" w:rsidRPr="00491A28" w:rsidRDefault="000440FB" w:rsidP="000440FB">
      <w:pPr>
        <w:rPr>
          <w:sz w:val="20"/>
        </w:rPr>
      </w:pPr>
    </w:p>
    <w:p w:rsidR="000440FB" w:rsidRPr="00491A28" w:rsidRDefault="000440FB" w:rsidP="000440F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692"/>
        <w:gridCol w:w="900"/>
        <w:gridCol w:w="1440"/>
        <w:gridCol w:w="1620"/>
      </w:tblGrid>
      <w:tr w:rsidR="00933989" w:rsidRPr="00491A28" w:rsidTr="00BE57AE">
        <w:tc>
          <w:tcPr>
            <w:tcW w:w="656" w:type="dxa"/>
            <w:shd w:val="clear" w:color="auto" w:fill="auto"/>
          </w:tcPr>
          <w:p w:rsidR="00933989" w:rsidRPr="00491A28" w:rsidRDefault="00933989" w:rsidP="00BE57AE">
            <w:pPr>
              <w:rPr>
                <w:sz w:val="20"/>
              </w:rPr>
            </w:pPr>
            <w:r w:rsidRPr="00491A28">
              <w:rPr>
                <w:sz w:val="20"/>
              </w:rPr>
              <w:t>Item</w:t>
            </w:r>
          </w:p>
        </w:tc>
        <w:tc>
          <w:tcPr>
            <w:tcW w:w="2692" w:type="dxa"/>
            <w:shd w:val="clear" w:color="auto" w:fill="auto"/>
          </w:tcPr>
          <w:p w:rsidR="00933989" w:rsidRPr="00491A28" w:rsidRDefault="00933989" w:rsidP="00BE57AE">
            <w:pPr>
              <w:rPr>
                <w:sz w:val="20"/>
              </w:rPr>
            </w:pPr>
            <w:r w:rsidRPr="00491A28">
              <w:rPr>
                <w:sz w:val="20"/>
              </w:rPr>
              <w:t>Denominação</w:t>
            </w:r>
          </w:p>
        </w:tc>
        <w:tc>
          <w:tcPr>
            <w:tcW w:w="900" w:type="dxa"/>
            <w:shd w:val="clear" w:color="auto" w:fill="auto"/>
          </w:tcPr>
          <w:p w:rsidR="00933989" w:rsidRPr="00491A28" w:rsidRDefault="00933989" w:rsidP="00BE57AE">
            <w:pPr>
              <w:rPr>
                <w:sz w:val="20"/>
              </w:rPr>
            </w:pPr>
            <w:r w:rsidRPr="00491A28">
              <w:rPr>
                <w:sz w:val="20"/>
              </w:rPr>
              <w:t>Quant.</w:t>
            </w:r>
          </w:p>
        </w:tc>
        <w:tc>
          <w:tcPr>
            <w:tcW w:w="1440" w:type="dxa"/>
            <w:shd w:val="clear" w:color="auto" w:fill="auto"/>
          </w:tcPr>
          <w:p w:rsidR="00933989" w:rsidRPr="00491A28" w:rsidRDefault="00933989" w:rsidP="00BE57AE">
            <w:pPr>
              <w:rPr>
                <w:sz w:val="20"/>
              </w:rPr>
            </w:pPr>
            <w:r w:rsidRPr="00491A28">
              <w:rPr>
                <w:sz w:val="20"/>
              </w:rPr>
              <w:t>Ref.</w:t>
            </w:r>
          </w:p>
        </w:tc>
        <w:tc>
          <w:tcPr>
            <w:tcW w:w="1620" w:type="dxa"/>
            <w:shd w:val="clear" w:color="auto" w:fill="auto"/>
          </w:tcPr>
          <w:p w:rsidR="00933989" w:rsidRPr="00491A28" w:rsidRDefault="00933989" w:rsidP="00BE57AE">
            <w:pPr>
              <w:rPr>
                <w:sz w:val="20"/>
              </w:rPr>
            </w:pPr>
            <w:r w:rsidRPr="00491A28">
              <w:rPr>
                <w:sz w:val="20"/>
              </w:rPr>
              <w:t>Remuneração</w:t>
            </w:r>
          </w:p>
        </w:tc>
      </w:tr>
      <w:tr w:rsidR="00933989" w:rsidRPr="00491A28" w:rsidTr="00BE57AE">
        <w:tc>
          <w:tcPr>
            <w:tcW w:w="656" w:type="dxa"/>
            <w:shd w:val="clear" w:color="auto" w:fill="auto"/>
          </w:tcPr>
          <w:p w:rsidR="00933989" w:rsidRPr="00491A28" w:rsidRDefault="00933989" w:rsidP="00BE57AE">
            <w:pPr>
              <w:rPr>
                <w:sz w:val="20"/>
              </w:rPr>
            </w:pPr>
            <w:r w:rsidRPr="00491A28">
              <w:rPr>
                <w:sz w:val="20"/>
              </w:rPr>
              <w:t>01</w:t>
            </w:r>
          </w:p>
        </w:tc>
        <w:tc>
          <w:tcPr>
            <w:tcW w:w="2692" w:type="dxa"/>
            <w:shd w:val="clear" w:color="auto" w:fill="auto"/>
          </w:tcPr>
          <w:p w:rsidR="00933989" w:rsidRPr="00491A28" w:rsidRDefault="00933989" w:rsidP="00BE57AE">
            <w:pPr>
              <w:rPr>
                <w:sz w:val="20"/>
              </w:rPr>
            </w:pPr>
            <w:r w:rsidRPr="00491A28">
              <w:rPr>
                <w:sz w:val="20"/>
              </w:rPr>
              <w:t xml:space="preserve">Sec. Fin. Cont. Orçament </w:t>
            </w:r>
          </w:p>
        </w:tc>
        <w:tc>
          <w:tcPr>
            <w:tcW w:w="900" w:type="dxa"/>
            <w:shd w:val="clear" w:color="auto" w:fill="auto"/>
          </w:tcPr>
          <w:p w:rsidR="00933989" w:rsidRPr="00491A28" w:rsidRDefault="00933989" w:rsidP="00BE57AE">
            <w:pPr>
              <w:rPr>
                <w:sz w:val="20"/>
              </w:rPr>
            </w:pPr>
            <w:r w:rsidRPr="00491A28">
              <w:rPr>
                <w:sz w:val="20"/>
              </w:rPr>
              <w:t>01</w:t>
            </w:r>
          </w:p>
        </w:tc>
        <w:tc>
          <w:tcPr>
            <w:tcW w:w="1440" w:type="dxa"/>
            <w:shd w:val="clear" w:color="auto" w:fill="auto"/>
          </w:tcPr>
          <w:p w:rsidR="00933989" w:rsidRPr="00491A28" w:rsidRDefault="00933989" w:rsidP="00BE57AE">
            <w:pPr>
              <w:rPr>
                <w:sz w:val="20"/>
              </w:rPr>
            </w:pPr>
            <w:r w:rsidRPr="00491A28">
              <w:rPr>
                <w:sz w:val="20"/>
              </w:rPr>
              <w:t>CM/DA/01</w:t>
            </w:r>
          </w:p>
        </w:tc>
        <w:tc>
          <w:tcPr>
            <w:tcW w:w="1620" w:type="dxa"/>
            <w:shd w:val="clear" w:color="auto" w:fill="auto"/>
          </w:tcPr>
          <w:p w:rsidR="00933989" w:rsidRPr="00491A28" w:rsidRDefault="00933989" w:rsidP="00BE57AE">
            <w:pPr>
              <w:rPr>
                <w:sz w:val="20"/>
              </w:rPr>
            </w:pPr>
            <w:r w:rsidRPr="00491A28">
              <w:rPr>
                <w:sz w:val="20"/>
              </w:rPr>
              <w:t>3.213,00</w:t>
            </w:r>
          </w:p>
        </w:tc>
      </w:tr>
      <w:tr w:rsidR="00933989" w:rsidRPr="00491A28" w:rsidTr="00BE57AE">
        <w:tc>
          <w:tcPr>
            <w:tcW w:w="656" w:type="dxa"/>
            <w:shd w:val="clear" w:color="auto" w:fill="auto"/>
          </w:tcPr>
          <w:p w:rsidR="00933989" w:rsidRPr="00491A28" w:rsidRDefault="00933989" w:rsidP="00BE57AE">
            <w:pPr>
              <w:rPr>
                <w:sz w:val="20"/>
              </w:rPr>
            </w:pPr>
            <w:r w:rsidRPr="00491A28">
              <w:rPr>
                <w:sz w:val="20"/>
              </w:rPr>
              <w:t>02</w:t>
            </w:r>
          </w:p>
        </w:tc>
        <w:tc>
          <w:tcPr>
            <w:tcW w:w="2692" w:type="dxa"/>
            <w:shd w:val="clear" w:color="auto" w:fill="auto"/>
          </w:tcPr>
          <w:p w:rsidR="00933989" w:rsidRPr="00491A28" w:rsidRDefault="00933989" w:rsidP="00BE57AE">
            <w:pPr>
              <w:rPr>
                <w:sz w:val="20"/>
              </w:rPr>
            </w:pPr>
            <w:r w:rsidRPr="00491A28">
              <w:rPr>
                <w:sz w:val="20"/>
              </w:rPr>
              <w:t xml:space="preserve">Sec. Admin. Geral </w:t>
            </w:r>
          </w:p>
        </w:tc>
        <w:tc>
          <w:tcPr>
            <w:tcW w:w="900" w:type="dxa"/>
            <w:shd w:val="clear" w:color="auto" w:fill="auto"/>
          </w:tcPr>
          <w:p w:rsidR="00933989" w:rsidRPr="00491A28" w:rsidRDefault="00933989" w:rsidP="00BE57AE">
            <w:pPr>
              <w:rPr>
                <w:sz w:val="20"/>
              </w:rPr>
            </w:pPr>
            <w:r w:rsidRPr="00491A28">
              <w:rPr>
                <w:sz w:val="20"/>
              </w:rPr>
              <w:t>01</w:t>
            </w:r>
          </w:p>
        </w:tc>
        <w:tc>
          <w:tcPr>
            <w:tcW w:w="1440" w:type="dxa"/>
            <w:shd w:val="clear" w:color="auto" w:fill="auto"/>
          </w:tcPr>
          <w:p w:rsidR="00933989" w:rsidRPr="00491A28" w:rsidRDefault="00933989" w:rsidP="00BE57AE">
            <w:pPr>
              <w:rPr>
                <w:sz w:val="20"/>
              </w:rPr>
            </w:pPr>
            <w:r w:rsidRPr="00491A28">
              <w:rPr>
                <w:sz w:val="20"/>
              </w:rPr>
              <w:t>CM/DA/01</w:t>
            </w:r>
          </w:p>
        </w:tc>
        <w:tc>
          <w:tcPr>
            <w:tcW w:w="1620" w:type="dxa"/>
            <w:shd w:val="clear" w:color="auto" w:fill="auto"/>
          </w:tcPr>
          <w:p w:rsidR="00933989" w:rsidRPr="00491A28" w:rsidRDefault="00933989" w:rsidP="00BE57AE">
            <w:pPr>
              <w:rPr>
                <w:sz w:val="20"/>
              </w:rPr>
            </w:pPr>
            <w:r w:rsidRPr="00491A28">
              <w:rPr>
                <w:sz w:val="20"/>
              </w:rPr>
              <w:t>3.213,00</w:t>
            </w:r>
          </w:p>
        </w:tc>
      </w:tr>
      <w:tr w:rsidR="00933989" w:rsidRPr="00491A28" w:rsidTr="00BE57AE">
        <w:tc>
          <w:tcPr>
            <w:tcW w:w="656" w:type="dxa"/>
            <w:shd w:val="clear" w:color="auto" w:fill="auto"/>
          </w:tcPr>
          <w:p w:rsidR="00933989" w:rsidRPr="00491A28" w:rsidRDefault="00933989" w:rsidP="00BE57AE">
            <w:pPr>
              <w:rPr>
                <w:sz w:val="20"/>
              </w:rPr>
            </w:pPr>
            <w:r w:rsidRPr="00491A28">
              <w:rPr>
                <w:sz w:val="20"/>
              </w:rPr>
              <w:t>03</w:t>
            </w:r>
          </w:p>
        </w:tc>
        <w:tc>
          <w:tcPr>
            <w:tcW w:w="2692" w:type="dxa"/>
            <w:shd w:val="clear" w:color="auto" w:fill="auto"/>
          </w:tcPr>
          <w:p w:rsidR="00933989" w:rsidRPr="00491A28" w:rsidRDefault="00933989" w:rsidP="00BE57AE">
            <w:pPr>
              <w:rPr>
                <w:sz w:val="20"/>
              </w:rPr>
            </w:pPr>
            <w:r w:rsidRPr="00491A28">
              <w:rPr>
                <w:sz w:val="20"/>
              </w:rPr>
              <w:t xml:space="preserve">Sec. Legislativa </w:t>
            </w:r>
          </w:p>
        </w:tc>
        <w:tc>
          <w:tcPr>
            <w:tcW w:w="900" w:type="dxa"/>
            <w:shd w:val="clear" w:color="auto" w:fill="auto"/>
          </w:tcPr>
          <w:p w:rsidR="00933989" w:rsidRPr="00491A28" w:rsidRDefault="00933989" w:rsidP="00BE57AE">
            <w:pPr>
              <w:rPr>
                <w:sz w:val="20"/>
              </w:rPr>
            </w:pPr>
            <w:r w:rsidRPr="00491A28">
              <w:rPr>
                <w:sz w:val="20"/>
              </w:rPr>
              <w:t>01</w:t>
            </w:r>
          </w:p>
        </w:tc>
        <w:tc>
          <w:tcPr>
            <w:tcW w:w="1440" w:type="dxa"/>
            <w:shd w:val="clear" w:color="auto" w:fill="auto"/>
          </w:tcPr>
          <w:p w:rsidR="00933989" w:rsidRPr="00491A28" w:rsidRDefault="00933989" w:rsidP="00BE57AE">
            <w:pPr>
              <w:rPr>
                <w:sz w:val="20"/>
              </w:rPr>
            </w:pPr>
            <w:r w:rsidRPr="00491A28">
              <w:rPr>
                <w:sz w:val="20"/>
              </w:rPr>
              <w:t>CM/DA/01</w:t>
            </w:r>
          </w:p>
        </w:tc>
        <w:tc>
          <w:tcPr>
            <w:tcW w:w="1620" w:type="dxa"/>
            <w:shd w:val="clear" w:color="auto" w:fill="auto"/>
          </w:tcPr>
          <w:p w:rsidR="00933989" w:rsidRPr="00491A28" w:rsidRDefault="00933989" w:rsidP="00BE57AE">
            <w:pPr>
              <w:rPr>
                <w:sz w:val="20"/>
              </w:rPr>
            </w:pPr>
            <w:r w:rsidRPr="00491A28">
              <w:rPr>
                <w:sz w:val="20"/>
              </w:rPr>
              <w:t>3.213,00</w:t>
            </w:r>
          </w:p>
        </w:tc>
      </w:tr>
    </w:tbl>
    <w:p w:rsidR="000440FB" w:rsidRPr="00491A28" w:rsidRDefault="000440FB" w:rsidP="000440FB">
      <w:pPr>
        <w:rPr>
          <w:sz w:val="20"/>
        </w:rPr>
      </w:pPr>
    </w:p>
    <w:p w:rsidR="000440FB" w:rsidRPr="00491A28" w:rsidRDefault="000440FB"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space="708"/>
          <w:titlePg/>
          <w:docGrid w:linePitch="360"/>
        </w:sectPr>
      </w:pPr>
    </w:p>
    <w:p w:rsidR="00491A28" w:rsidRPr="00491A28" w:rsidRDefault="00491A28" w:rsidP="00C624D2">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491A28" w:rsidRPr="00491A28" w:rsidRDefault="00491A28" w:rsidP="00491A28">
      <w:pPr>
        <w:jc w:val="center"/>
        <w:rPr>
          <w:rFonts w:ascii="Arial" w:hAnsi="Arial" w:cs="Arial"/>
          <w:sz w:val="20"/>
        </w:rPr>
      </w:pPr>
      <w:r w:rsidRPr="00491A28">
        <w:rPr>
          <w:rFonts w:ascii="Arial" w:hAnsi="Arial" w:cs="Arial"/>
          <w:sz w:val="20"/>
        </w:rPr>
        <w:t>Edmar Inácio Rosa – DEM</w:t>
      </w:r>
    </w:p>
    <w:p w:rsidR="00491A28" w:rsidRPr="00491A28" w:rsidRDefault="00491A28" w:rsidP="00491A28">
      <w:pPr>
        <w:jc w:val="center"/>
        <w:rPr>
          <w:rFonts w:ascii="Arial" w:hAnsi="Arial" w:cs="Arial"/>
          <w:sz w:val="20"/>
        </w:rPr>
      </w:pPr>
      <w:r w:rsidRPr="00491A28">
        <w:rPr>
          <w:rFonts w:ascii="Arial" w:hAnsi="Arial" w:cs="Arial"/>
          <w:sz w:val="20"/>
        </w:rPr>
        <w:t>PRESIDENTE CMSF</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José Roberto Xavier Silva</w:t>
      </w:r>
    </w:p>
    <w:p w:rsidR="00491A28" w:rsidRPr="00491A28" w:rsidRDefault="00491A28" w:rsidP="00491A28">
      <w:pPr>
        <w:jc w:val="center"/>
        <w:rPr>
          <w:rFonts w:ascii="Arial" w:hAnsi="Arial" w:cs="Arial"/>
          <w:sz w:val="20"/>
        </w:rPr>
      </w:pPr>
      <w:r w:rsidRPr="00491A28">
        <w:rPr>
          <w:rFonts w:ascii="Arial" w:hAnsi="Arial" w:cs="Arial"/>
          <w:sz w:val="20"/>
        </w:rPr>
        <w:t>VICE PRESIDENTE CMSF</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Deivid Ronier Pauli</w:t>
      </w:r>
    </w:p>
    <w:p w:rsidR="00491A28" w:rsidRPr="00491A28" w:rsidRDefault="00491A28" w:rsidP="00491A28">
      <w:pPr>
        <w:jc w:val="center"/>
        <w:rPr>
          <w:rFonts w:ascii="Arial" w:hAnsi="Arial" w:cs="Arial"/>
          <w:sz w:val="20"/>
        </w:rPr>
      </w:pPr>
      <w:r w:rsidRPr="00491A28">
        <w:rPr>
          <w:rFonts w:ascii="Arial" w:hAnsi="Arial" w:cs="Arial"/>
          <w:sz w:val="20"/>
        </w:rPr>
        <w:t>1º SECRETÁRIO</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 xml:space="preserve">Leiza Maria Soares </w:t>
      </w:r>
    </w:p>
    <w:p w:rsidR="00491A28" w:rsidRPr="00491A28" w:rsidRDefault="00491A28" w:rsidP="00491A28">
      <w:pPr>
        <w:jc w:val="center"/>
        <w:rPr>
          <w:rFonts w:ascii="Arial" w:hAnsi="Arial" w:cs="Arial"/>
          <w:sz w:val="20"/>
        </w:rPr>
      </w:pPr>
      <w:r w:rsidRPr="00491A28">
        <w:rPr>
          <w:rFonts w:ascii="Arial" w:hAnsi="Arial" w:cs="Arial"/>
          <w:sz w:val="20"/>
        </w:rPr>
        <w:t>2º SECRETÁRIO</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Anderson Rodrigues Telles</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Credivaldo Domiciano Braga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Daniel Luciano</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Cleyton Borges de Oliveira</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p>
    <w:p w:rsidR="00491A28" w:rsidRPr="00491A28" w:rsidRDefault="00491A28" w:rsidP="00491A28">
      <w:pPr>
        <w:jc w:val="center"/>
        <w:rPr>
          <w:rFonts w:ascii="Arial" w:hAnsi="Arial" w:cs="Arial"/>
          <w:sz w:val="20"/>
        </w:rPr>
      </w:pPr>
      <w:r w:rsidRPr="00491A28">
        <w:rPr>
          <w:rFonts w:ascii="Arial" w:hAnsi="Arial" w:cs="Arial"/>
          <w:sz w:val="20"/>
        </w:rPr>
        <w:t>Paulo Henrique Ferrari</w:t>
      </w:r>
    </w:p>
    <w:p w:rsidR="00491A28" w:rsidRPr="00491A28" w:rsidRDefault="00491A28" w:rsidP="00491A28">
      <w:pPr>
        <w:jc w:val="center"/>
        <w:rPr>
          <w:rFonts w:ascii="Arial" w:hAnsi="Arial" w:cs="Arial"/>
          <w:sz w:val="20"/>
        </w:rPr>
      </w:pPr>
      <w:r w:rsidRPr="00491A28">
        <w:rPr>
          <w:rFonts w:ascii="Arial" w:hAnsi="Arial" w:cs="Arial"/>
          <w:sz w:val="20"/>
        </w:rPr>
        <w:t>Vereador</w:t>
      </w:r>
    </w:p>
    <w:p w:rsidR="00491A28" w:rsidRPr="00491A28" w:rsidRDefault="00491A28" w:rsidP="00491A28">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491A28" w:rsidRPr="00491A28" w:rsidRDefault="00491A28" w:rsidP="00491A28">
      <w:pPr>
        <w:jc w:val="center"/>
        <w:rPr>
          <w:rFonts w:ascii="Arial" w:hAnsi="Arial" w:cs="Arial"/>
          <w:sz w:val="20"/>
        </w:rPr>
      </w:pPr>
    </w:p>
    <w:p w:rsidR="00491A28" w:rsidRPr="00491A28" w:rsidRDefault="00491A28" w:rsidP="00491A28">
      <w:pPr>
        <w:jc w:val="center"/>
        <w:rPr>
          <w:b/>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sectPr w:rsidR="00491A28" w:rsidRPr="00491A28" w:rsidSect="00491A28">
          <w:type w:val="continuous"/>
          <w:pgSz w:w="11906" w:h="16838"/>
          <w:pgMar w:top="1417" w:right="1701" w:bottom="1417" w:left="1701" w:header="708" w:footer="708" w:gutter="0"/>
          <w:pgNumType w:start="0"/>
          <w:cols w:num="2" w:space="708"/>
          <w:titlePg/>
          <w:docGrid w:linePitch="360"/>
        </w:sect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p w:rsidR="00491A28" w:rsidRPr="00491A28" w:rsidRDefault="00491A28" w:rsidP="00C624D2">
      <w:pPr>
        <w:jc w:val="center"/>
        <w:rPr>
          <w:rFonts w:ascii="Arial" w:hAnsi="Arial" w:cs="Arial"/>
          <w:sz w:val="20"/>
        </w:rPr>
      </w:pPr>
    </w:p>
    <w:sectPr w:rsidR="00491A28" w:rsidRPr="00491A28" w:rsidSect="00491A28">
      <w:type w:val="continuous"/>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D7" w:rsidRDefault="00F628D7" w:rsidP="00A06B2A">
      <w:r>
        <w:separator/>
      </w:r>
    </w:p>
  </w:endnote>
  <w:endnote w:type="continuationSeparator" w:id="0">
    <w:p w:rsidR="00F628D7" w:rsidRDefault="00F628D7" w:rsidP="00A0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81842"/>
      <w:docPartObj>
        <w:docPartGallery w:val="Page Numbers (Bottom of Page)"/>
        <w:docPartUnique/>
      </w:docPartObj>
    </w:sdtPr>
    <w:sdtContent>
      <w:p w:rsidR="0090288C" w:rsidRDefault="0090288C">
        <w:pPr>
          <w:pStyle w:val="Rodap"/>
          <w:jc w:val="center"/>
        </w:pPr>
        <w:r>
          <w:fldChar w:fldCharType="begin"/>
        </w:r>
        <w:r>
          <w:instrText>PAGE   \* MERGEFORMAT</w:instrText>
        </w:r>
        <w:r>
          <w:fldChar w:fldCharType="separate"/>
        </w:r>
        <w:r w:rsidR="003F0DB3">
          <w:rPr>
            <w:noProof/>
          </w:rPr>
          <w:t>1</w:t>
        </w:r>
        <w:r>
          <w:fldChar w:fldCharType="end"/>
        </w:r>
      </w:p>
    </w:sdtContent>
  </w:sdt>
  <w:p w:rsidR="0090288C" w:rsidRDefault="009028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D7" w:rsidRDefault="00F628D7" w:rsidP="00A06B2A">
      <w:r>
        <w:separator/>
      </w:r>
    </w:p>
  </w:footnote>
  <w:footnote w:type="continuationSeparator" w:id="0">
    <w:p w:rsidR="00F628D7" w:rsidRDefault="00F628D7" w:rsidP="00A0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MUNICIPIO DE SÃO FELIPE D’OESTE</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CÂMARA MUNICIPAL DE SÃO FELIPE D’OESTE</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Av. Tancredo Neves, 165; fone/fax 069-3445-1381</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www.camarasaofelipe.ro.gov.br</w:t>
    </w:r>
  </w:p>
  <w:p w:rsidR="00491A28" w:rsidRDefault="00491A28" w:rsidP="00491A28">
    <w:pPr>
      <w:pStyle w:val="Cabealho"/>
      <w:jc w:val="center"/>
    </w:pPr>
    <w:r w:rsidRPr="00491A28">
      <w:rPr>
        <w:rFonts w:asciiTheme="majorHAnsi" w:hAnsiTheme="majorHAnsi"/>
        <w:b/>
        <w:sz w:val="28"/>
        <w:szCs w:val="28"/>
      </w:rPr>
      <w:t xml:space="preserve">Email: </w:t>
    </w:r>
    <w:hyperlink r:id="rId1" w:history="1">
      <w:r w:rsidRPr="00491A28">
        <w:rPr>
          <w:rFonts w:asciiTheme="majorHAnsi" w:hAnsiTheme="majorHAnsi"/>
          <w:b/>
          <w:sz w:val="28"/>
          <w:szCs w:val="28"/>
        </w:rPr>
        <w:t>camarasaofelipe@hotmail.com</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MUNICIPIO DE SÃO FELIPE D’OESTE</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CÂMARA MUNICIPAL DE SÃO FELIPE D’OESTE</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Av. Tancredo Neves, 165; fone/fax 069-3445-1381</w:t>
    </w:r>
  </w:p>
  <w:p w:rsidR="00491A28" w:rsidRPr="00491A28" w:rsidRDefault="00491A28" w:rsidP="00491A28">
    <w:pPr>
      <w:jc w:val="center"/>
      <w:rPr>
        <w:rFonts w:asciiTheme="majorHAnsi" w:hAnsiTheme="majorHAnsi"/>
        <w:b/>
        <w:sz w:val="28"/>
        <w:szCs w:val="28"/>
      </w:rPr>
    </w:pPr>
    <w:r w:rsidRPr="00491A28">
      <w:rPr>
        <w:rFonts w:asciiTheme="majorHAnsi" w:hAnsiTheme="majorHAnsi"/>
        <w:b/>
        <w:sz w:val="28"/>
        <w:szCs w:val="28"/>
      </w:rPr>
      <w:t>www.camarasaofelipe.ro.gov.br</w:t>
    </w:r>
  </w:p>
  <w:p w:rsidR="00491A28" w:rsidRDefault="00491A28" w:rsidP="00491A28">
    <w:pPr>
      <w:pStyle w:val="Cabealho"/>
      <w:jc w:val="center"/>
    </w:pPr>
    <w:r w:rsidRPr="00491A28">
      <w:rPr>
        <w:rFonts w:asciiTheme="majorHAnsi" w:hAnsiTheme="majorHAnsi"/>
        <w:b/>
        <w:sz w:val="28"/>
        <w:szCs w:val="28"/>
      </w:rPr>
      <w:t xml:space="preserve">Email: </w:t>
    </w:r>
    <w:hyperlink r:id="rId1" w:history="1">
      <w:r w:rsidRPr="00491A28">
        <w:rPr>
          <w:rFonts w:asciiTheme="majorHAnsi" w:hAnsiTheme="majorHAnsi"/>
          <w:b/>
          <w:sz w:val="28"/>
          <w:szCs w:val="28"/>
        </w:rPr>
        <w:t>camarasaofelipe@hotmail.com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8C" w:rsidRDefault="0090288C" w:rsidP="000440FB">
    <w:pPr>
      <w:pStyle w:val="Cabealho"/>
      <w:jc w:val="center"/>
      <w:rPr>
        <w:b/>
        <w:color w:val="003366"/>
      </w:rPr>
    </w:pPr>
    <w:r w:rsidRPr="008350D5">
      <w:rPr>
        <w:b/>
        <w:color w:val="003366"/>
      </w:rPr>
      <w:fldChar w:fldCharType="begin"/>
    </w:r>
    <w:r w:rsidRPr="008350D5">
      <w:rPr>
        <w:b/>
        <w:color w:val="003366"/>
      </w:rPr>
      <w:instrText xml:space="preserve"> LINK PBrush "C:\\WINDOWS\\BRASAO.BMP!295 30 568 302" "" \a \p  \* MERGEFORMAT </w:instrText>
    </w:r>
    <w:r w:rsidRPr="008350D5">
      <w:rPr>
        <w:b/>
        <w:color w:val="003366"/>
      </w:rPr>
      <w:fldChar w:fldCharType="separate"/>
    </w:r>
    <w:r w:rsidRPr="008350D5">
      <w:rPr>
        <w:b/>
        <w:noProof/>
        <w:color w:val="003366"/>
      </w:rPr>
      <w:drawing>
        <wp:inline distT="0" distB="0" distL="0" distR="0" wp14:anchorId="3E92355F" wp14:editId="0A16601F">
          <wp:extent cx="923925" cy="771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a:ln>
                    <a:noFill/>
                  </a:ln>
                </pic:spPr>
              </pic:pic>
            </a:graphicData>
          </a:graphic>
        </wp:inline>
      </w:drawing>
    </w:r>
    <w:r w:rsidRPr="008350D5">
      <w:rPr>
        <w:b/>
        <w:color w:val="003366"/>
      </w:rPr>
      <w:fldChar w:fldCharType="end"/>
    </w:r>
  </w:p>
  <w:p w:rsidR="0090288C" w:rsidRPr="008350D5" w:rsidRDefault="0090288C" w:rsidP="000440FB">
    <w:pPr>
      <w:jc w:val="center"/>
      <w:rPr>
        <w:b/>
        <w:sz w:val="20"/>
      </w:rPr>
    </w:pPr>
    <w:r w:rsidRPr="008350D5">
      <w:rPr>
        <w:b/>
      </w:rPr>
      <w:t>MUNICIPIO DE SÃO FELIPE D’OESTE</w:t>
    </w:r>
  </w:p>
  <w:p w:rsidR="0090288C" w:rsidRPr="008350D5" w:rsidRDefault="0090288C" w:rsidP="000440FB">
    <w:pPr>
      <w:jc w:val="center"/>
      <w:rPr>
        <w:b/>
        <w:sz w:val="20"/>
      </w:rPr>
    </w:pPr>
    <w:r w:rsidRPr="008350D5">
      <w:rPr>
        <w:b/>
        <w:sz w:val="20"/>
      </w:rPr>
      <w:t>CÂMARA MUNICIPAL DE SÃO FELIPE D’OESTE</w:t>
    </w:r>
  </w:p>
  <w:p w:rsidR="0090288C" w:rsidRPr="008350D5" w:rsidRDefault="0090288C" w:rsidP="000440FB">
    <w:pPr>
      <w:jc w:val="center"/>
      <w:rPr>
        <w:b/>
        <w:sz w:val="20"/>
      </w:rPr>
    </w:pPr>
    <w:r w:rsidRPr="008350D5">
      <w:rPr>
        <w:b/>
        <w:sz w:val="20"/>
      </w:rPr>
      <w:t>Av. Tancredo Neves, 165; fone/fax 069-3445-1027</w:t>
    </w:r>
  </w:p>
  <w:p w:rsidR="0090288C" w:rsidRDefault="0090288C" w:rsidP="000440FB">
    <w:pPr>
      <w:pStyle w:val="Cabealho"/>
      <w:jc w:val="center"/>
    </w:pPr>
    <w:r w:rsidRPr="008350D5">
      <w:rPr>
        <w:b/>
        <w:sz w:val="20"/>
      </w:rPr>
      <w:t xml:space="preserve">Email: </w:t>
    </w:r>
    <w:hyperlink r:id="rId2" w:history="1">
      <w:r w:rsidRPr="008350D5">
        <w:rPr>
          <w:rStyle w:val="Hyperlink"/>
          <w:b/>
          <w:sz w:val="20"/>
        </w:rPr>
        <w:t>camarasaofelipe@hotmail.com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53"/>
    <w:rsid w:val="00016AE7"/>
    <w:rsid w:val="000440FB"/>
    <w:rsid w:val="00077A66"/>
    <w:rsid w:val="0011493C"/>
    <w:rsid w:val="0019081E"/>
    <w:rsid w:val="001A3650"/>
    <w:rsid w:val="001B703A"/>
    <w:rsid w:val="002D12F7"/>
    <w:rsid w:val="003B73A8"/>
    <w:rsid w:val="003F0DB3"/>
    <w:rsid w:val="00443139"/>
    <w:rsid w:val="00444CF2"/>
    <w:rsid w:val="00491A28"/>
    <w:rsid w:val="004A2AF8"/>
    <w:rsid w:val="004F6ACB"/>
    <w:rsid w:val="00502636"/>
    <w:rsid w:val="00570A23"/>
    <w:rsid w:val="0058376B"/>
    <w:rsid w:val="005D4639"/>
    <w:rsid w:val="00604F2C"/>
    <w:rsid w:val="00627FF8"/>
    <w:rsid w:val="00660680"/>
    <w:rsid w:val="00682635"/>
    <w:rsid w:val="006863B8"/>
    <w:rsid w:val="00712E3E"/>
    <w:rsid w:val="007E6234"/>
    <w:rsid w:val="0090288C"/>
    <w:rsid w:val="0090537D"/>
    <w:rsid w:val="0092561D"/>
    <w:rsid w:val="00933989"/>
    <w:rsid w:val="0094585D"/>
    <w:rsid w:val="009D6706"/>
    <w:rsid w:val="009F4118"/>
    <w:rsid w:val="00A06B2A"/>
    <w:rsid w:val="00A55D30"/>
    <w:rsid w:val="00A73E76"/>
    <w:rsid w:val="00A83694"/>
    <w:rsid w:val="00A86203"/>
    <w:rsid w:val="00A87D05"/>
    <w:rsid w:val="00A97EA7"/>
    <w:rsid w:val="00B26BC8"/>
    <w:rsid w:val="00B40597"/>
    <w:rsid w:val="00B757FE"/>
    <w:rsid w:val="00BD4E53"/>
    <w:rsid w:val="00BD7DC6"/>
    <w:rsid w:val="00BE57AE"/>
    <w:rsid w:val="00BF5D5E"/>
    <w:rsid w:val="00C32EE3"/>
    <w:rsid w:val="00C624D2"/>
    <w:rsid w:val="00CE4E91"/>
    <w:rsid w:val="00D81F56"/>
    <w:rsid w:val="00DB4B3D"/>
    <w:rsid w:val="00DE2252"/>
    <w:rsid w:val="00E13AF9"/>
    <w:rsid w:val="00E1565B"/>
    <w:rsid w:val="00F01743"/>
    <w:rsid w:val="00F628D7"/>
    <w:rsid w:val="00F81B90"/>
    <w:rsid w:val="00FA6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3964E-A746-4940-A67F-A6A4CE0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7FE"/>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F6ACB"/>
    <w:rPr>
      <w:strike w:val="0"/>
      <w:dstrike w:val="0"/>
      <w:color w:val="233E70"/>
      <w:u w:val="none"/>
      <w:effect w:val="none"/>
    </w:rPr>
  </w:style>
  <w:style w:type="paragraph" w:styleId="Textodebalo">
    <w:name w:val="Balloon Text"/>
    <w:basedOn w:val="Normal"/>
    <w:link w:val="TextodebaloChar"/>
    <w:uiPriority w:val="99"/>
    <w:semiHidden/>
    <w:unhideWhenUsed/>
    <w:rsid w:val="004F6ACB"/>
    <w:rPr>
      <w:rFonts w:ascii="Tahoma" w:hAnsi="Tahoma" w:cs="Tahoma"/>
      <w:sz w:val="16"/>
      <w:szCs w:val="16"/>
    </w:rPr>
  </w:style>
  <w:style w:type="character" w:customStyle="1" w:styleId="TextodebaloChar">
    <w:name w:val="Texto de balão Char"/>
    <w:basedOn w:val="Fontepargpadro"/>
    <w:link w:val="Textodebalo"/>
    <w:uiPriority w:val="99"/>
    <w:semiHidden/>
    <w:rsid w:val="004F6ACB"/>
    <w:rPr>
      <w:rFonts w:ascii="Tahoma" w:eastAsia="Times New Roman" w:hAnsi="Tahoma" w:cs="Tahoma"/>
      <w:sz w:val="16"/>
      <w:szCs w:val="16"/>
      <w:lang w:eastAsia="pt-BR"/>
    </w:rPr>
  </w:style>
  <w:style w:type="paragraph" w:styleId="Cabealho">
    <w:name w:val="header"/>
    <w:basedOn w:val="Normal"/>
    <w:link w:val="CabealhoChar"/>
    <w:uiPriority w:val="99"/>
    <w:unhideWhenUsed/>
    <w:rsid w:val="00A06B2A"/>
    <w:pPr>
      <w:tabs>
        <w:tab w:val="center" w:pos="4252"/>
        <w:tab w:val="right" w:pos="8504"/>
      </w:tabs>
    </w:pPr>
  </w:style>
  <w:style w:type="character" w:customStyle="1" w:styleId="CabealhoChar">
    <w:name w:val="Cabeçalho Char"/>
    <w:basedOn w:val="Fontepargpadro"/>
    <w:link w:val="Cabealho"/>
    <w:uiPriority w:val="99"/>
    <w:rsid w:val="00A06B2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A06B2A"/>
    <w:pPr>
      <w:tabs>
        <w:tab w:val="center" w:pos="4252"/>
        <w:tab w:val="right" w:pos="8504"/>
      </w:tabs>
    </w:pPr>
  </w:style>
  <w:style w:type="character" w:customStyle="1" w:styleId="RodapChar">
    <w:name w:val="Rodapé Char"/>
    <w:basedOn w:val="Fontepargpadro"/>
    <w:link w:val="Rodap"/>
    <w:uiPriority w:val="99"/>
    <w:rsid w:val="00A06B2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444CF2"/>
    <w:pPr>
      <w:jc w:val="both"/>
    </w:pPr>
    <w:rPr>
      <w:szCs w:val="24"/>
    </w:rPr>
  </w:style>
  <w:style w:type="character" w:customStyle="1" w:styleId="Corpodetexto3Char">
    <w:name w:val="Corpo de texto 3 Char"/>
    <w:basedOn w:val="Fontepargpadro"/>
    <w:link w:val="Corpodetexto3"/>
    <w:rsid w:val="00444CF2"/>
    <w:rPr>
      <w:rFonts w:ascii="Times New Roman" w:eastAsia="Times New Roman" w:hAnsi="Times New Roman" w:cs="Times New Roman"/>
      <w:sz w:val="24"/>
      <w:szCs w:val="24"/>
      <w:lang w:eastAsia="pt-BR"/>
    </w:rPr>
  </w:style>
  <w:style w:type="table" w:styleId="Tabelacomgrade">
    <w:name w:val="Table Grid"/>
    <w:basedOn w:val="Tabelanormal"/>
    <w:rsid w:val="0066068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0174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0174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mailto:camarasaofelipe@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camarasaofelipe@hotmai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camarasaofelip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Define as atribuições  dos cargos dos servidores da Câmara Municipal de São Felipe D’Oeste – RO e a adequação salarial de acordo com a Lei 13.152/2015.</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RESOLUÇÃO 058/2017</vt:lpstr>
    </vt:vector>
  </TitlesOfParts>
  <Company/>
  <LinksUpToDate>false</LinksUpToDate>
  <CharactersWithSpaces>20359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058/2017</dc:title>
  <dc:subject>17 de Abril de 2017.</dc:subject>
  <dc:creator>Câmara Municipal de São Felipe D’Oeste</dc:creator>
  <cp:lastModifiedBy>Câmara Municipal</cp:lastModifiedBy>
  <cp:revision>12</cp:revision>
  <cp:lastPrinted>2021-05-13T13:26:00Z</cp:lastPrinted>
  <dcterms:created xsi:type="dcterms:W3CDTF">2017-04-17T15:52:00Z</dcterms:created>
  <dcterms:modified xsi:type="dcterms:W3CDTF">2021-05-13T13:30:00Z</dcterms:modified>
</cp:coreProperties>
</file>