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8717AA">
        <w:rPr>
          <w:sz w:val="24"/>
          <w:szCs w:val="24"/>
        </w:rPr>
        <w:t>utógrafo 1</w:t>
      </w:r>
      <w:r w:rsidR="006E0649">
        <w:rPr>
          <w:sz w:val="24"/>
          <w:szCs w:val="24"/>
        </w:rPr>
        <w:t>2</w:t>
      </w:r>
      <w:r w:rsidR="008E3000">
        <w:rPr>
          <w:sz w:val="24"/>
          <w:szCs w:val="24"/>
        </w:rPr>
        <w:t>6</w:t>
      </w:r>
      <w:r w:rsidRPr="002E5750">
        <w:rPr>
          <w:sz w:val="24"/>
          <w:szCs w:val="24"/>
        </w:rPr>
        <w:t>|2024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055B7E">
        <w:rPr>
          <w:sz w:val="24"/>
          <w:szCs w:val="24"/>
        </w:rPr>
        <w:t>15</w:t>
      </w:r>
      <w:r w:rsidR="00C45339">
        <w:rPr>
          <w:sz w:val="24"/>
          <w:szCs w:val="24"/>
        </w:rPr>
        <w:t>7</w:t>
      </w:r>
      <w:r w:rsidR="008E3000">
        <w:rPr>
          <w:sz w:val="24"/>
          <w:szCs w:val="24"/>
        </w:rPr>
        <w:t>6/</w:t>
      </w:r>
      <w:r w:rsidR="00630CA4" w:rsidRPr="002E5750">
        <w:rPr>
          <w:sz w:val="24"/>
          <w:szCs w:val="24"/>
        </w:rPr>
        <w:t>2024</w:t>
      </w:r>
    </w:p>
    <w:p w:rsidR="00401E93" w:rsidRDefault="007414D2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B94C75">
        <w:rPr>
          <w:sz w:val="24"/>
          <w:szCs w:val="24"/>
        </w:rPr>
        <w:t>/</w:t>
      </w:r>
      <w:r w:rsidR="008662A3">
        <w:rPr>
          <w:sz w:val="24"/>
          <w:szCs w:val="24"/>
        </w:rPr>
        <w:t>1</w:t>
      </w:r>
      <w:r w:rsidR="00B94C75">
        <w:rPr>
          <w:sz w:val="24"/>
          <w:szCs w:val="24"/>
        </w:rPr>
        <w:t>0</w:t>
      </w:r>
      <w:r w:rsidR="00630CA4" w:rsidRPr="002E5750">
        <w:rPr>
          <w:sz w:val="24"/>
          <w:szCs w:val="24"/>
        </w:rPr>
        <w:t>/2024</w:t>
      </w:r>
    </w:p>
    <w:p w:rsidR="004D36D6" w:rsidRDefault="004D36D6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8E3000" w:rsidRDefault="008E3000" w:rsidP="008E3000">
      <w:pPr>
        <w:pStyle w:val="NormalWeb"/>
        <w:spacing w:before="120" w:after="120"/>
        <w:ind w:left="4536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SÚMULA: </w:t>
      </w:r>
      <w:r>
        <w:rPr>
          <w:rFonts w:eastAsia="Arial Unicode MS"/>
          <w:b/>
          <w:bCs/>
          <w:iCs/>
          <w:sz w:val="22"/>
          <w:szCs w:val="22"/>
        </w:rPr>
        <w:t>“Altera a Lei Municipal nº 1351/2024 que dispõe sobre a autorização de transferência, por doação, de área urbana, de propriedade da municipalidade de São Felipe D’Oeste para o Estado de Rondônia tendo como interveniente anuente o Tribunal de Justiça do Estado de Rondônia e dá outras providências.”</w:t>
      </w:r>
    </w:p>
    <w:p w:rsidR="008E3000" w:rsidRDefault="008E3000" w:rsidP="008E3000">
      <w:pPr>
        <w:pStyle w:val="NormalWeb"/>
        <w:spacing w:before="120" w:after="120"/>
        <w:jc w:val="both"/>
        <w:rPr>
          <w:rFonts w:eastAsia="SimSun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>O Prefeito do Município de São Felipe D ´Oeste/RO, Sr. Sidney Borges de Oliveira, no uso das atribuições que lhes são conferidas pela Lei Orgânica Municipal, que a Câmara Municipal aprovou e fica sancionado a seguinte:</w:t>
      </w:r>
    </w:p>
    <w:p w:rsidR="008E3000" w:rsidRDefault="008E3000" w:rsidP="008E3000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eastAsia="Arial Unicode MS"/>
          <w:b/>
          <w:bCs/>
          <w:sz w:val="22"/>
          <w:szCs w:val="22"/>
        </w:rPr>
        <w:t>LEI MUNICIPAL</w:t>
      </w:r>
    </w:p>
    <w:p w:rsidR="008E3000" w:rsidRDefault="008E3000" w:rsidP="008E3000">
      <w:pPr>
        <w:jc w:val="both"/>
        <w:rPr>
          <w:rFonts w:eastAsia="SimSun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  <w:t>Art. 1º - Fica Alterado o Artigo 1º da Lei Municipal nº 1351/2024, o qual ficará com a seguinte redação:</w:t>
      </w:r>
    </w:p>
    <w:p w:rsidR="008E3000" w:rsidRDefault="008E3000" w:rsidP="008E3000">
      <w:pPr>
        <w:jc w:val="both"/>
      </w:pPr>
    </w:p>
    <w:p w:rsidR="008E3000" w:rsidRDefault="008E3000" w:rsidP="008E3000">
      <w:pPr>
        <w:jc w:val="both"/>
        <w:rPr>
          <w:sz w:val="20"/>
          <w:szCs w:val="20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  <w:sz w:val="20"/>
          <w:szCs w:val="20"/>
        </w:rPr>
        <w:t xml:space="preserve">Art. 1º - Fica o Poder Executivo Municipal de São Felipe D’Oeste, autorizado a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efetuar a doação não onerosa e a transferência, respectivamente, do imóvel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descrito no inciso a seguir, </w:t>
      </w:r>
      <w:r>
        <w:rPr>
          <w:rFonts w:eastAsia="Arial Unicode MS"/>
          <w:sz w:val="20"/>
          <w:szCs w:val="20"/>
          <w:u w:val="single"/>
        </w:rPr>
        <w:t>AO ESTADO DE RONDÔNIA</w:t>
      </w:r>
      <w:r>
        <w:rPr>
          <w:rFonts w:eastAsia="Arial Unicode MS"/>
          <w:sz w:val="20"/>
          <w:szCs w:val="20"/>
        </w:rPr>
        <w:t xml:space="preserve">, tendo como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interveniente anuente, o Tribunal de Justiça do Estado de Rondônia com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>seguintes características:</w:t>
      </w:r>
    </w:p>
    <w:p w:rsidR="008E3000" w:rsidRDefault="008E3000" w:rsidP="008E3000">
      <w:pPr>
        <w:jc w:val="both"/>
        <w:rPr>
          <w:sz w:val="20"/>
          <w:szCs w:val="20"/>
        </w:rPr>
      </w:pPr>
    </w:p>
    <w:p w:rsidR="008E3000" w:rsidRDefault="008E3000" w:rsidP="008E3000">
      <w:pPr>
        <w:spacing w:line="360" w:lineRule="auto"/>
        <w:ind w:left="1416"/>
        <w:jc w:val="both"/>
      </w:pPr>
      <w:r>
        <w:rPr>
          <w:b/>
          <w:i/>
          <w:sz w:val="20"/>
          <w:szCs w:val="20"/>
        </w:rPr>
        <w:t xml:space="preserve">I – Lote urbano, Nº 01/R (Um/”R”), medindo </w:t>
      </w:r>
      <w:r>
        <w:rPr>
          <w:b/>
          <w:bCs/>
          <w:i/>
          <w:sz w:val="20"/>
          <w:szCs w:val="20"/>
          <w:u w:val="single"/>
        </w:rPr>
        <w:t>2.409,18m² (dois mil quatrocentos e nove metros, vírgula dezoito centímetros quadrados)</w:t>
      </w:r>
      <w:r>
        <w:rPr>
          <w:b/>
          <w:i/>
          <w:sz w:val="20"/>
          <w:szCs w:val="20"/>
        </w:rPr>
        <w:t xml:space="preserve"> com 61,78 m (sessenta e um metros e setenta e oito centímetros) de frente para a Rua Castelo Branco, 61,74 m (sessenta e um metros e setenta e quatro centímetros ) de fundos e 39 m (Trinta e nove metros) de laterais para a Avenida Jorge Teixeira de Oliveira na lateral direita e Travessa da Amizade na lateral esquerda, caracterizado como Lote nº 01-R, da quadra nº 03-A, do Setor 01, localizado na Rua Castelo Branco entre a Avenida Governador Jorge Teixeira e Travessa da Amizade e fundos com a Praça Municipal Vó Mariana, neste município de São Felipe D’Oeste - Estado de Rondônia, sendo que a área atual está registrado sob a matrícula nº 21.805 juntos ao CRI de Pimenta Bueno;</w:t>
      </w:r>
      <w:r>
        <w:rPr>
          <w:b/>
          <w:i/>
        </w:rPr>
        <w:t xml:space="preserve"> </w:t>
      </w:r>
    </w:p>
    <w:p w:rsidR="008E3000" w:rsidRDefault="008E3000" w:rsidP="008E3000">
      <w:pPr>
        <w:spacing w:line="360" w:lineRule="auto"/>
        <w:ind w:firstLine="708"/>
        <w:jc w:val="both"/>
        <w:rPr>
          <w:rFonts w:eastAsia="Arial Unicode MS"/>
        </w:rPr>
      </w:pPr>
      <w:r>
        <w:tab/>
      </w:r>
      <w:r>
        <w:tab/>
        <w:t xml:space="preserve"> Art. 2º – Permanecem inalterados os demais artigos da Lei Municipal nº 1351/2024 de 05 de março de 2024.</w:t>
      </w:r>
    </w:p>
    <w:p w:rsidR="00DE5E6F" w:rsidRDefault="008E3000" w:rsidP="008E3000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  <w:t xml:space="preserve">Art. 3º – Esta lei entrará em vigor na data da sua publicação e revogam-se as disposições em contrário. </w:t>
      </w:r>
    </w:p>
    <w:p w:rsidR="008E3000" w:rsidRDefault="008E3000" w:rsidP="008E3000">
      <w:pPr>
        <w:jc w:val="both"/>
        <w:rPr>
          <w:color w:val="000000"/>
          <w:sz w:val="24"/>
          <w:szCs w:val="24"/>
        </w:rPr>
      </w:pPr>
    </w:p>
    <w:p w:rsidR="007D574C" w:rsidRPr="009E46B3" w:rsidRDefault="007D574C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 w:rsidRPr="009E46B3">
        <w:rPr>
          <w:color w:val="000000"/>
          <w:sz w:val="24"/>
          <w:szCs w:val="24"/>
        </w:rPr>
        <w:t>Edmar Inácio Rosa</w:t>
      </w:r>
    </w:p>
    <w:p w:rsidR="00CF36AD" w:rsidRDefault="007D574C" w:rsidP="00CF36AD">
      <w:pPr>
        <w:ind w:left="-17" w:right="27"/>
        <w:jc w:val="center"/>
        <w:rPr>
          <w:color w:val="000000"/>
          <w:sz w:val="24"/>
          <w:szCs w:val="24"/>
        </w:rPr>
      </w:pPr>
      <w:r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  <w:bookmarkStart w:id="1" w:name="_GoBack"/>
      <w:bookmarkEnd w:id="1"/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C41F78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C41F78" w:rsidRPr="009E46B3" w:rsidSect="0079155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7D" w:rsidRDefault="00CB167D" w:rsidP="006F62D6">
      <w:r>
        <w:separator/>
      </w:r>
    </w:p>
  </w:endnote>
  <w:endnote w:type="continuationSeparator" w:id="0">
    <w:p w:rsidR="00CB167D" w:rsidRDefault="00CB167D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7D" w:rsidRDefault="00CB167D" w:rsidP="006F62D6">
      <w:r>
        <w:separator/>
      </w:r>
    </w:p>
  </w:footnote>
  <w:footnote w:type="continuationSeparator" w:id="0">
    <w:p w:rsidR="00CB167D" w:rsidRDefault="00CB167D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CB167D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CB167D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CB167D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36C3"/>
    <w:rsid w:val="000F026A"/>
    <w:rsid w:val="001148F7"/>
    <w:rsid w:val="0014138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9498E"/>
    <w:rsid w:val="002955F6"/>
    <w:rsid w:val="002A5093"/>
    <w:rsid w:val="002C6D7B"/>
    <w:rsid w:val="002E42C7"/>
    <w:rsid w:val="002E5750"/>
    <w:rsid w:val="00307111"/>
    <w:rsid w:val="003467CE"/>
    <w:rsid w:val="00365D9C"/>
    <w:rsid w:val="00380284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442C"/>
    <w:rsid w:val="004B5995"/>
    <w:rsid w:val="004B7893"/>
    <w:rsid w:val="004B7DC4"/>
    <w:rsid w:val="004D33DE"/>
    <w:rsid w:val="004D36D6"/>
    <w:rsid w:val="004D71E8"/>
    <w:rsid w:val="004D7B5C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33E1A"/>
    <w:rsid w:val="007414D2"/>
    <w:rsid w:val="007855FF"/>
    <w:rsid w:val="0079155D"/>
    <w:rsid w:val="00795477"/>
    <w:rsid w:val="007A44F5"/>
    <w:rsid w:val="007B0ABA"/>
    <w:rsid w:val="007C4C9C"/>
    <w:rsid w:val="007D574C"/>
    <w:rsid w:val="007D6627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C4009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D6012"/>
    <w:rsid w:val="00AF6757"/>
    <w:rsid w:val="00B23DBB"/>
    <w:rsid w:val="00B94C75"/>
    <w:rsid w:val="00B9687B"/>
    <w:rsid w:val="00BB3F9D"/>
    <w:rsid w:val="00BB53E1"/>
    <w:rsid w:val="00BD6851"/>
    <w:rsid w:val="00BF0040"/>
    <w:rsid w:val="00C01A7C"/>
    <w:rsid w:val="00C41F78"/>
    <w:rsid w:val="00C45339"/>
    <w:rsid w:val="00C459F4"/>
    <w:rsid w:val="00C82336"/>
    <w:rsid w:val="00CB167D"/>
    <w:rsid w:val="00CC0599"/>
    <w:rsid w:val="00CC19AA"/>
    <w:rsid w:val="00CC4E7F"/>
    <w:rsid w:val="00CE09D4"/>
    <w:rsid w:val="00CF36AD"/>
    <w:rsid w:val="00CF60AB"/>
    <w:rsid w:val="00D272DA"/>
    <w:rsid w:val="00D41CFD"/>
    <w:rsid w:val="00D5124D"/>
    <w:rsid w:val="00D51DF6"/>
    <w:rsid w:val="00D5467E"/>
    <w:rsid w:val="00D631FF"/>
    <w:rsid w:val="00D73499"/>
    <w:rsid w:val="00D9687A"/>
    <w:rsid w:val="00DA233B"/>
    <w:rsid w:val="00DE46A6"/>
    <w:rsid w:val="00DE5E6F"/>
    <w:rsid w:val="00E1268C"/>
    <w:rsid w:val="00E34A89"/>
    <w:rsid w:val="00E352AB"/>
    <w:rsid w:val="00E36904"/>
    <w:rsid w:val="00E56688"/>
    <w:rsid w:val="00E656A0"/>
    <w:rsid w:val="00E746A3"/>
    <w:rsid w:val="00F07FA6"/>
    <w:rsid w:val="00F15A0D"/>
    <w:rsid w:val="00F20C0B"/>
    <w:rsid w:val="00F313C9"/>
    <w:rsid w:val="00F37A5D"/>
    <w:rsid w:val="00F541D5"/>
    <w:rsid w:val="00F82DD7"/>
    <w:rsid w:val="00F90662"/>
    <w:rsid w:val="00F93611"/>
    <w:rsid w:val="00F95213"/>
    <w:rsid w:val="00F95E6F"/>
    <w:rsid w:val="00FA504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0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C69F-0CA3-45E9-917D-C9A6D66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2024-10-16T16:19:00Z</cp:lastPrinted>
  <dcterms:created xsi:type="dcterms:W3CDTF">2024-10-16T16:19:00Z</dcterms:created>
  <dcterms:modified xsi:type="dcterms:W3CDTF">2024-10-16T16:19:00Z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