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E1" w:rsidRPr="00AB1DE1" w:rsidRDefault="00AB1DE1" w:rsidP="00632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AB1DE1">
        <w:rPr>
          <w:rFonts w:ascii="Times New Roman" w:eastAsia="Times New Roman" w:hAnsi="Times New Roman" w:cs="Times New Roman"/>
          <w:b/>
          <w:noProof/>
          <w:szCs w:val="20"/>
          <w:lang w:eastAsia="pt-BR"/>
        </w:rPr>
        <w:drawing>
          <wp:inline distT="0" distB="0" distL="0" distR="0" wp14:anchorId="22B9C74D" wp14:editId="4C1FACF0">
            <wp:extent cx="81915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E1" w:rsidRPr="00AB1DE1" w:rsidRDefault="00AB1DE1" w:rsidP="00632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AB1DE1">
        <w:rPr>
          <w:rFonts w:ascii="Times New Roman" w:eastAsia="Times New Roman" w:hAnsi="Times New Roman" w:cs="Times New Roman"/>
          <w:b/>
          <w:szCs w:val="20"/>
          <w:lang w:eastAsia="pt-BR"/>
        </w:rPr>
        <w:t>ESTADO DE RONDÔNIA</w:t>
      </w:r>
    </w:p>
    <w:p w:rsidR="00AB1DE1" w:rsidRPr="00AB1DE1" w:rsidRDefault="00AB1DE1" w:rsidP="0063294C">
      <w:pPr>
        <w:spacing w:after="0" w:line="240" w:lineRule="auto"/>
        <w:jc w:val="both"/>
        <w:rPr>
          <w:rFonts w:ascii="Century" w:eastAsia="Times New Roman" w:hAnsi="Century" w:cs="Times New Roman"/>
          <w:b/>
          <w:bCs/>
          <w:szCs w:val="20"/>
          <w:lang w:eastAsia="pt-BR"/>
        </w:rPr>
      </w:pPr>
      <w:r w:rsidRPr="00AB1DE1">
        <w:rPr>
          <w:rFonts w:ascii="Century" w:eastAsia="Times New Roman" w:hAnsi="Century" w:cs="Times New Roman"/>
          <w:b/>
          <w:bCs/>
          <w:szCs w:val="20"/>
          <w:lang w:eastAsia="pt-BR"/>
        </w:rPr>
        <w:t>PODER LEGISLATIVO</w:t>
      </w:r>
    </w:p>
    <w:p w:rsidR="00AB1DE1" w:rsidRPr="00AB1DE1" w:rsidRDefault="00AB1DE1" w:rsidP="0063294C">
      <w:pPr>
        <w:pBdr>
          <w:bottom w:val="single" w:sz="12" w:space="1" w:color="auto"/>
        </w:pBdr>
        <w:spacing w:after="0" w:line="240" w:lineRule="auto"/>
        <w:jc w:val="both"/>
        <w:rPr>
          <w:rFonts w:ascii="Century" w:eastAsia="Times New Roman" w:hAnsi="Century" w:cs="Times New Roman"/>
          <w:b/>
          <w:bCs/>
          <w:szCs w:val="20"/>
          <w:lang w:eastAsia="pt-BR"/>
        </w:rPr>
      </w:pPr>
      <w:r w:rsidRPr="00AB1DE1">
        <w:rPr>
          <w:rFonts w:ascii="Century" w:eastAsia="Times New Roman" w:hAnsi="Century" w:cs="Times New Roman"/>
          <w:b/>
          <w:bCs/>
          <w:szCs w:val="20"/>
          <w:lang w:eastAsia="pt-BR"/>
        </w:rPr>
        <w:t>CÂMARA MUNICIPAL DE SÃO FELIPE D’OESTE</w:t>
      </w:r>
    </w:p>
    <w:p w:rsidR="00AB1DE1" w:rsidRPr="00097D01" w:rsidRDefault="00097D01" w:rsidP="00097D0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i/>
        </w:rPr>
      </w:pPr>
      <w:r w:rsidRPr="00097D01">
        <w:rPr>
          <w:b/>
          <w:i/>
        </w:rPr>
        <w:t>SEGUNDA AUDIENCIA PUBLICA DE 2019</w:t>
      </w:r>
    </w:p>
    <w:p w:rsidR="0063294C" w:rsidRDefault="00097D01" w:rsidP="0063294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pt-BR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pt-BR"/>
        </w:rPr>
        <w:t>ATA DA AUDIÊNCIA PÚBLICA DO PORTAL MODELO / PORTAL DA TRANSPARENCIA E SAPL.</w:t>
      </w:r>
    </w:p>
    <w:p w:rsidR="00076603" w:rsidRDefault="00076603" w:rsidP="00076603">
      <w:pPr>
        <w:shd w:val="clear" w:color="auto" w:fill="FFFFFF"/>
        <w:tabs>
          <w:tab w:val="left" w:pos="2535"/>
        </w:tabs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pt-BR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pt-BR"/>
        </w:rPr>
        <w:tab/>
      </w:r>
    </w:p>
    <w:p w:rsidR="008E16E3" w:rsidRPr="008E16E3" w:rsidRDefault="008E16E3" w:rsidP="00076603">
      <w:pPr>
        <w:shd w:val="clear" w:color="auto" w:fill="FFFFFF"/>
        <w:tabs>
          <w:tab w:val="left" w:pos="2535"/>
        </w:tabs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pt-BR"/>
        </w:rPr>
      </w:pPr>
    </w:p>
    <w:p w:rsidR="0063294C" w:rsidRPr="008E16E3" w:rsidRDefault="007C23BD" w:rsidP="008E16E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Às </w:t>
      </w:r>
      <w:proofErr w:type="gramStart"/>
      <w:r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vinte 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horas</w:t>
      </w:r>
      <w:proofErr w:type="gram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do dia dezessete de junho</w:t>
      </w:r>
      <w:r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de dois mil e dezenove, no Plenário Daniel Elias, localizado na Câmara Municipal de São Felipe D’Oeste, sito a Avenida Tancredo Neves, 165</w:t>
      </w:r>
      <w:r w:rsidR="00EA3DCA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, realizou-se a Audiênc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ia Pública para apresentação do Portal Modelo, Portal da Transparência e do Sistema de Apoio ao Poder Legislativo- SAPL para conhecimento da população, e assim cumprir requisitos da Lei de Acesso a Informação –</w:t>
      </w:r>
      <w:r w:rsidR="008E16E3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LAI.  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De iniciativa da Controladora da Câmara Sra. </w:t>
      </w:r>
      <w:proofErr w:type="spellStart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Leide</w:t>
      </w:r>
      <w:proofErr w:type="spell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Rodrigues da Silva </w:t>
      </w:r>
      <w:proofErr w:type="gramStart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Oliveira  juntamente</w:t>
      </w:r>
      <w:proofErr w:type="gram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com a responsável pelo Portal Transparência Sra. </w:t>
      </w:r>
      <w:proofErr w:type="spellStart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Janaini</w:t>
      </w:r>
      <w:proofErr w:type="spell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Cássia </w:t>
      </w:r>
      <w:proofErr w:type="spellStart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Klos</w:t>
      </w:r>
      <w:proofErr w:type="spell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que iniciou </w:t>
      </w:r>
      <w:r w:rsidR="00EA3DCA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d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ando</w:t>
      </w:r>
      <w:r w:rsidR="00EA3DCA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boas-vindas</w:t>
      </w:r>
      <w:r w:rsidR="00EA3DCA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a todos os presentes 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e </w:t>
      </w:r>
      <w:r w:rsidR="00EA3DCA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falando da importância da Audiência Pública</w:t>
      </w:r>
      <w:r w:rsidR="0063294C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.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Falando sobre os requisitos da Lei de Acesso a Informação e apresentado como funciona o Portal Modelo e o Portal </w:t>
      </w:r>
      <w:r w:rsidR="008E16E3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Transparência</w:t>
      </w:r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. Em seguida passou para a Controladora Interna que apresentou o </w:t>
      </w:r>
      <w:proofErr w:type="spellStart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Sapl</w:t>
      </w:r>
      <w:proofErr w:type="spellEnd"/>
      <w:r w:rsidR="00097D01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– Sistema de Apoio ao Poder Legislativo e também </w:t>
      </w:r>
      <w:r w:rsidR="008E16E3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como as Leis e publicações. </w:t>
      </w:r>
      <w:r w:rsidR="0063294C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</w:t>
      </w:r>
      <w:r w:rsidR="008E16E3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Com essa apresentação constatou-se que facilitou para os presentes a forma de ter informações sobre todo o processo legislativo. </w:t>
      </w:r>
      <w:r w:rsidR="00076603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</w:t>
      </w:r>
      <w:r w:rsidR="0063294C" w:rsidRPr="008E16E3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Foi agradecido a presença e o apoio de todos, dando por encerrada a Audiência Pública, sendo lavrada a presente ata que segue com lista de presença.</w:t>
      </w:r>
    </w:p>
    <w:p w:rsidR="007C23BD" w:rsidRPr="0063294C" w:rsidRDefault="007C23BD" w:rsidP="000766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bookmarkStart w:id="0" w:name="_GoBack"/>
      <w:bookmarkEnd w:id="0"/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7C23BD" w:rsidRDefault="00097D01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097D01">
        <w:rPr>
          <w:rFonts w:ascii="Arial" w:eastAsia="Times New Roman" w:hAnsi="Arial" w:cs="Arial"/>
          <w:noProof/>
          <w:color w:val="333333"/>
          <w:sz w:val="20"/>
          <w:szCs w:val="20"/>
          <w:lang w:eastAsia="pt-BR"/>
        </w:rPr>
        <w:lastRenderedPageBreak/>
        <w:drawing>
          <wp:inline distT="0" distB="0" distL="0" distR="0">
            <wp:extent cx="6645910" cy="9216994"/>
            <wp:effectExtent l="0" t="0" r="2540" b="3810"/>
            <wp:docPr id="4" name="Imagem 4" descr="C:\Users\Controle\Pictures\2019-06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Pictures\2019-06-2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BD" w:rsidRDefault="007C23BD" w:rsidP="0063294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AB1DE1" w:rsidRPr="003F62A4" w:rsidRDefault="00AB1DE1" w:rsidP="0063294C">
      <w:pPr>
        <w:pStyle w:val="PargrafodaLista"/>
        <w:jc w:val="both"/>
      </w:pPr>
    </w:p>
    <w:sectPr w:rsidR="00AB1DE1" w:rsidRPr="003F62A4" w:rsidSect="00AB1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6893"/>
    <w:multiLevelType w:val="hybridMultilevel"/>
    <w:tmpl w:val="5F6E5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2985"/>
    <w:multiLevelType w:val="hybridMultilevel"/>
    <w:tmpl w:val="0B46EC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0F3C"/>
    <w:multiLevelType w:val="hybridMultilevel"/>
    <w:tmpl w:val="33BAE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4"/>
    <w:rsid w:val="00076603"/>
    <w:rsid w:val="00097D01"/>
    <w:rsid w:val="001C4034"/>
    <w:rsid w:val="002E131B"/>
    <w:rsid w:val="002F6781"/>
    <w:rsid w:val="003F62A4"/>
    <w:rsid w:val="004C753C"/>
    <w:rsid w:val="0063294C"/>
    <w:rsid w:val="007C23BD"/>
    <w:rsid w:val="007D474C"/>
    <w:rsid w:val="008E16E3"/>
    <w:rsid w:val="00AB1DE1"/>
    <w:rsid w:val="00E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72F1-5211-45CF-B74D-33F7B6C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C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1DE1"/>
    <w:pPr>
      <w:ind w:left="720"/>
      <w:contextualSpacing/>
    </w:pPr>
  </w:style>
  <w:style w:type="table" w:styleId="Tabelacomgrade">
    <w:name w:val="Table Grid"/>
    <w:basedOn w:val="Tabelanormal"/>
    <w:uiPriority w:val="39"/>
    <w:rsid w:val="00AB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DE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C23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703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6608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10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57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66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1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33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35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13</cp:revision>
  <cp:lastPrinted>2019-05-27T22:35:00Z</cp:lastPrinted>
  <dcterms:created xsi:type="dcterms:W3CDTF">2019-05-22T15:36:00Z</dcterms:created>
  <dcterms:modified xsi:type="dcterms:W3CDTF">2019-06-24T15:07:00Z</dcterms:modified>
</cp:coreProperties>
</file>