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E1" w:rsidRPr="00AB1DE1" w:rsidRDefault="00AB1DE1" w:rsidP="0063294C">
      <w:pPr>
        <w:spacing w:after="0" w:line="240" w:lineRule="auto"/>
        <w:jc w:val="both"/>
        <w:rPr>
          <w:rFonts w:ascii="Times New Roman" w:eastAsia="Times New Roman" w:hAnsi="Times New Roman" w:cs="Times New Roman"/>
          <w:b/>
          <w:szCs w:val="20"/>
          <w:lang w:eastAsia="pt-BR"/>
        </w:rPr>
      </w:pPr>
      <w:r w:rsidRPr="00AB1DE1">
        <w:rPr>
          <w:rFonts w:ascii="Times New Roman" w:eastAsia="Times New Roman" w:hAnsi="Times New Roman" w:cs="Times New Roman"/>
          <w:b/>
          <w:noProof/>
          <w:szCs w:val="20"/>
          <w:lang w:eastAsia="pt-BR"/>
        </w:rPr>
        <w:drawing>
          <wp:inline distT="0" distB="0" distL="0" distR="0" wp14:anchorId="22B9C74D" wp14:editId="4C1FACF0">
            <wp:extent cx="819150" cy="581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pic:spPr>
                </pic:pic>
              </a:graphicData>
            </a:graphic>
          </wp:inline>
        </w:drawing>
      </w:r>
    </w:p>
    <w:p w:rsidR="00AB1DE1" w:rsidRPr="00AB1DE1" w:rsidRDefault="00AB1DE1" w:rsidP="0063294C">
      <w:pPr>
        <w:spacing w:after="0" w:line="240" w:lineRule="auto"/>
        <w:jc w:val="both"/>
        <w:rPr>
          <w:rFonts w:ascii="Times New Roman" w:eastAsia="Times New Roman" w:hAnsi="Times New Roman" w:cs="Times New Roman"/>
          <w:b/>
          <w:szCs w:val="20"/>
          <w:lang w:eastAsia="pt-BR"/>
        </w:rPr>
      </w:pPr>
      <w:r w:rsidRPr="00AB1DE1">
        <w:rPr>
          <w:rFonts w:ascii="Times New Roman" w:eastAsia="Times New Roman" w:hAnsi="Times New Roman" w:cs="Times New Roman"/>
          <w:b/>
          <w:szCs w:val="20"/>
          <w:lang w:eastAsia="pt-BR"/>
        </w:rPr>
        <w:t>ESTADO DE RONDÔNIA</w:t>
      </w:r>
    </w:p>
    <w:p w:rsidR="00AB1DE1" w:rsidRPr="00AB1DE1" w:rsidRDefault="00AB1DE1" w:rsidP="0063294C">
      <w:pPr>
        <w:spacing w:after="0" w:line="240" w:lineRule="auto"/>
        <w:jc w:val="both"/>
        <w:rPr>
          <w:rFonts w:ascii="Century" w:eastAsia="Times New Roman" w:hAnsi="Century" w:cs="Times New Roman"/>
          <w:b/>
          <w:bCs/>
          <w:szCs w:val="20"/>
          <w:lang w:eastAsia="pt-BR"/>
        </w:rPr>
      </w:pPr>
      <w:r w:rsidRPr="00AB1DE1">
        <w:rPr>
          <w:rFonts w:ascii="Century" w:eastAsia="Times New Roman" w:hAnsi="Century" w:cs="Times New Roman"/>
          <w:b/>
          <w:bCs/>
          <w:szCs w:val="20"/>
          <w:lang w:eastAsia="pt-BR"/>
        </w:rPr>
        <w:t>PODER LEGISLATIVO</w:t>
      </w:r>
    </w:p>
    <w:p w:rsidR="00AB1DE1" w:rsidRPr="00AB1DE1" w:rsidRDefault="00AB1DE1" w:rsidP="0063294C">
      <w:pPr>
        <w:pBdr>
          <w:bottom w:val="single" w:sz="12" w:space="1" w:color="auto"/>
        </w:pBdr>
        <w:spacing w:after="0" w:line="240" w:lineRule="auto"/>
        <w:jc w:val="both"/>
        <w:rPr>
          <w:rFonts w:ascii="Century" w:eastAsia="Times New Roman" w:hAnsi="Century" w:cs="Times New Roman"/>
          <w:b/>
          <w:bCs/>
          <w:szCs w:val="20"/>
          <w:lang w:eastAsia="pt-BR"/>
        </w:rPr>
      </w:pPr>
      <w:r w:rsidRPr="00AB1DE1">
        <w:rPr>
          <w:rFonts w:ascii="Century" w:eastAsia="Times New Roman" w:hAnsi="Century" w:cs="Times New Roman"/>
          <w:b/>
          <w:bCs/>
          <w:szCs w:val="20"/>
          <w:lang w:eastAsia="pt-BR"/>
        </w:rPr>
        <w:t>CÂMARA MUNICIPAL DE SÃO FELIPE D’OESTE</w:t>
      </w:r>
    </w:p>
    <w:p w:rsidR="00AB1DE1" w:rsidRDefault="00AB1DE1" w:rsidP="0063294C">
      <w:pPr>
        <w:tabs>
          <w:tab w:val="center" w:pos="4252"/>
          <w:tab w:val="right" w:pos="8504"/>
        </w:tabs>
        <w:spacing w:after="0" w:line="240" w:lineRule="auto"/>
        <w:jc w:val="both"/>
      </w:pPr>
    </w:p>
    <w:p w:rsidR="0063294C" w:rsidRDefault="007C23BD" w:rsidP="0063294C">
      <w:pPr>
        <w:shd w:val="clear" w:color="auto" w:fill="FFFFFF"/>
        <w:spacing w:after="0" w:line="240" w:lineRule="auto"/>
        <w:jc w:val="both"/>
        <w:outlineLvl w:val="0"/>
        <w:rPr>
          <w:rFonts w:ascii="Arial" w:eastAsia="Times New Roman" w:hAnsi="Arial" w:cs="Arial"/>
          <w:color w:val="333333"/>
          <w:kern w:val="36"/>
          <w:sz w:val="42"/>
          <w:szCs w:val="42"/>
          <w:lang w:eastAsia="pt-BR"/>
        </w:rPr>
      </w:pPr>
      <w:r w:rsidRPr="007C23BD">
        <w:rPr>
          <w:rFonts w:ascii="Arial" w:eastAsia="Times New Roman" w:hAnsi="Arial" w:cs="Arial"/>
          <w:color w:val="333333"/>
          <w:kern w:val="36"/>
          <w:sz w:val="42"/>
          <w:szCs w:val="42"/>
          <w:bdr w:val="none" w:sz="0" w:space="0" w:color="auto" w:frame="1"/>
          <w:lang w:eastAsia="pt-BR"/>
        </w:rPr>
        <w:t>ATA DA AUDIÊNCIA PÚBLICA DA LDO – LEI DE DIRETRIZES ORÇAMENTÁRIAS, REFERENTE AO EXERCÍCIO DE 20</w:t>
      </w:r>
      <w:r>
        <w:rPr>
          <w:rFonts w:ascii="Arial" w:eastAsia="Times New Roman" w:hAnsi="Arial" w:cs="Arial"/>
          <w:color w:val="333333"/>
          <w:kern w:val="36"/>
          <w:sz w:val="42"/>
          <w:szCs w:val="42"/>
          <w:bdr w:val="none" w:sz="0" w:space="0" w:color="auto" w:frame="1"/>
          <w:lang w:eastAsia="pt-BR"/>
        </w:rPr>
        <w:t>20</w:t>
      </w:r>
      <w:r w:rsidRPr="007C23BD">
        <w:rPr>
          <w:rFonts w:ascii="Arial" w:eastAsia="Times New Roman" w:hAnsi="Arial" w:cs="Arial"/>
          <w:color w:val="333333"/>
          <w:kern w:val="36"/>
          <w:sz w:val="42"/>
          <w:szCs w:val="42"/>
          <w:bdr w:val="none" w:sz="0" w:space="0" w:color="auto" w:frame="1"/>
          <w:lang w:eastAsia="pt-BR"/>
        </w:rPr>
        <w:t>, REALIZADA EM 2</w:t>
      </w:r>
      <w:r>
        <w:rPr>
          <w:rFonts w:ascii="Arial" w:eastAsia="Times New Roman" w:hAnsi="Arial" w:cs="Arial"/>
          <w:color w:val="333333"/>
          <w:kern w:val="36"/>
          <w:sz w:val="42"/>
          <w:szCs w:val="42"/>
          <w:bdr w:val="none" w:sz="0" w:space="0" w:color="auto" w:frame="1"/>
          <w:lang w:eastAsia="pt-BR"/>
        </w:rPr>
        <w:t>7</w:t>
      </w:r>
      <w:r w:rsidRPr="007C23BD">
        <w:rPr>
          <w:rFonts w:ascii="Arial" w:eastAsia="Times New Roman" w:hAnsi="Arial" w:cs="Arial"/>
          <w:color w:val="333333"/>
          <w:kern w:val="36"/>
          <w:sz w:val="42"/>
          <w:szCs w:val="42"/>
          <w:bdr w:val="none" w:sz="0" w:space="0" w:color="auto" w:frame="1"/>
          <w:lang w:eastAsia="pt-BR"/>
        </w:rPr>
        <w:t xml:space="preserve"> DE MAIO DE 201</w:t>
      </w:r>
      <w:r>
        <w:rPr>
          <w:rFonts w:ascii="Arial" w:eastAsia="Times New Roman" w:hAnsi="Arial" w:cs="Arial"/>
          <w:color w:val="333333"/>
          <w:kern w:val="36"/>
          <w:sz w:val="42"/>
          <w:szCs w:val="42"/>
          <w:bdr w:val="none" w:sz="0" w:space="0" w:color="auto" w:frame="1"/>
          <w:lang w:eastAsia="pt-BR"/>
        </w:rPr>
        <w:t>9</w:t>
      </w:r>
      <w:r w:rsidRPr="007C23BD">
        <w:rPr>
          <w:rFonts w:ascii="Arial" w:eastAsia="Times New Roman" w:hAnsi="Arial" w:cs="Arial"/>
          <w:color w:val="333333"/>
          <w:kern w:val="36"/>
          <w:sz w:val="42"/>
          <w:szCs w:val="42"/>
          <w:bdr w:val="none" w:sz="0" w:space="0" w:color="auto" w:frame="1"/>
          <w:lang w:eastAsia="pt-BR"/>
        </w:rPr>
        <w:t>.</w:t>
      </w:r>
    </w:p>
    <w:p w:rsidR="00076603" w:rsidRDefault="00076603" w:rsidP="00076603">
      <w:pPr>
        <w:shd w:val="clear" w:color="auto" w:fill="FFFFFF"/>
        <w:tabs>
          <w:tab w:val="left" w:pos="2535"/>
        </w:tabs>
        <w:spacing w:after="0" w:line="360" w:lineRule="auto"/>
        <w:jc w:val="both"/>
        <w:outlineLvl w:val="0"/>
        <w:rPr>
          <w:rFonts w:ascii="Arial" w:eastAsia="Times New Roman" w:hAnsi="Arial" w:cs="Arial"/>
          <w:color w:val="333333"/>
          <w:kern w:val="36"/>
          <w:sz w:val="42"/>
          <w:szCs w:val="42"/>
          <w:lang w:eastAsia="pt-BR"/>
        </w:rPr>
      </w:pPr>
      <w:r>
        <w:rPr>
          <w:rFonts w:ascii="Arial" w:eastAsia="Times New Roman" w:hAnsi="Arial" w:cs="Arial"/>
          <w:color w:val="333333"/>
          <w:kern w:val="36"/>
          <w:sz w:val="42"/>
          <w:szCs w:val="42"/>
          <w:lang w:eastAsia="pt-BR"/>
        </w:rPr>
        <w:tab/>
      </w:r>
    </w:p>
    <w:p w:rsidR="00076603" w:rsidRDefault="00076603" w:rsidP="00076603">
      <w:pPr>
        <w:shd w:val="clear" w:color="auto" w:fill="FFFFFF"/>
        <w:tabs>
          <w:tab w:val="left" w:pos="2535"/>
        </w:tabs>
        <w:spacing w:after="0" w:line="360" w:lineRule="auto"/>
        <w:jc w:val="both"/>
        <w:outlineLvl w:val="0"/>
        <w:rPr>
          <w:rFonts w:ascii="Arial" w:eastAsia="Times New Roman" w:hAnsi="Arial" w:cs="Arial"/>
          <w:color w:val="333333"/>
          <w:kern w:val="36"/>
          <w:sz w:val="42"/>
          <w:szCs w:val="42"/>
          <w:lang w:eastAsia="pt-BR"/>
        </w:rPr>
      </w:pPr>
    </w:p>
    <w:p w:rsidR="007C23BD" w:rsidRPr="0063294C" w:rsidRDefault="007C23BD" w:rsidP="00076603">
      <w:pPr>
        <w:shd w:val="clear" w:color="auto" w:fill="FFFFFF"/>
        <w:spacing w:after="0" w:line="360" w:lineRule="auto"/>
        <w:jc w:val="both"/>
        <w:outlineLvl w:val="0"/>
        <w:rPr>
          <w:rFonts w:ascii="Arial" w:eastAsia="Times New Roman" w:hAnsi="Arial" w:cs="Arial"/>
          <w:color w:val="333333"/>
          <w:sz w:val="28"/>
          <w:szCs w:val="28"/>
          <w:lang w:eastAsia="pt-BR"/>
        </w:rPr>
      </w:pPr>
      <w:r w:rsidRPr="0063294C">
        <w:rPr>
          <w:rFonts w:ascii="Arial" w:eastAsia="Times New Roman" w:hAnsi="Arial" w:cs="Arial"/>
          <w:color w:val="333333"/>
          <w:sz w:val="28"/>
          <w:szCs w:val="28"/>
          <w:lang w:eastAsia="pt-BR"/>
        </w:rPr>
        <w:t xml:space="preserve">Às </w:t>
      </w:r>
      <w:proofErr w:type="gramStart"/>
      <w:r w:rsidRPr="0063294C">
        <w:rPr>
          <w:rFonts w:ascii="Arial" w:eastAsia="Times New Roman" w:hAnsi="Arial" w:cs="Arial"/>
          <w:color w:val="333333"/>
          <w:sz w:val="28"/>
          <w:szCs w:val="28"/>
          <w:lang w:eastAsia="pt-BR"/>
        </w:rPr>
        <w:t xml:space="preserve">vinte </w:t>
      </w:r>
      <w:r w:rsidRPr="007C23BD">
        <w:rPr>
          <w:rFonts w:ascii="Arial" w:eastAsia="Times New Roman" w:hAnsi="Arial" w:cs="Arial"/>
          <w:color w:val="333333"/>
          <w:sz w:val="28"/>
          <w:szCs w:val="28"/>
          <w:lang w:eastAsia="pt-BR"/>
        </w:rPr>
        <w:t xml:space="preserve"> horas</w:t>
      </w:r>
      <w:proofErr w:type="gramEnd"/>
      <w:r w:rsidRPr="007C23BD">
        <w:rPr>
          <w:rFonts w:ascii="Arial" w:eastAsia="Times New Roman" w:hAnsi="Arial" w:cs="Arial"/>
          <w:color w:val="333333"/>
          <w:sz w:val="28"/>
          <w:szCs w:val="28"/>
          <w:lang w:eastAsia="pt-BR"/>
        </w:rPr>
        <w:t xml:space="preserve"> do dia vinte e </w:t>
      </w:r>
      <w:r w:rsidRPr="0063294C">
        <w:rPr>
          <w:rFonts w:ascii="Arial" w:eastAsia="Times New Roman" w:hAnsi="Arial" w:cs="Arial"/>
          <w:color w:val="333333"/>
          <w:sz w:val="28"/>
          <w:szCs w:val="28"/>
          <w:lang w:eastAsia="pt-BR"/>
        </w:rPr>
        <w:t>sete</w:t>
      </w:r>
      <w:r w:rsidRPr="007C23BD">
        <w:rPr>
          <w:rFonts w:ascii="Arial" w:eastAsia="Times New Roman" w:hAnsi="Arial" w:cs="Arial"/>
          <w:color w:val="333333"/>
          <w:sz w:val="28"/>
          <w:szCs w:val="28"/>
          <w:lang w:eastAsia="pt-BR"/>
        </w:rPr>
        <w:t xml:space="preserve"> de maio de dois mil e </w:t>
      </w:r>
      <w:r w:rsidRPr="0063294C">
        <w:rPr>
          <w:rFonts w:ascii="Arial" w:eastAsia="Times New Roman" w:hAnsi="Arial" w:cs="Arial"/>
          <w:color w:val="333333"/>
          <w:sz w:val="28"/>
          <w:szCs w:val="28"/>
          <w:lang w:eastAsia="pt-BR"/>
        </w:rPr>
        <w:t>dezenove</w:t>
      </w:r>
      <w:r w:rsidRPr="007C23BD">
        <w:rPr>
          <w:rFonts w:ascii="Arial" w:eastAsia="Times New Roman" w:hAnsi="Arial" w:cs="Arial"/>
          <w:color w:val="333333"/>
          <w:sz w:val="28"/>
          <w:szCs w:val="28"/>
          <w:lang w:eastAsia="pt-BR"/>
        </w:rPr>
        <w:t xml:space="preserve">, no Plenário </w:t>
      </w:r>
      <w:r w:rsidRPr="0063294C">
        <w:rPr>
          <w:rFonts w:ascii="Arial" w:eastAsia="Times New Roman" w:hAnsi="Arial" w:cs="Arial"/>
          <w:color w:val="333333"/>
          <w:sz w:val="28"/>
          <w:szCs w:val="28"/>
          <w:lang w:eastAsia="pt-BR"/>
        </w:rPr>
        <w:t>Daniel Elias</w:t>
      </w:r>
      <w:r w:rsidRPr="007C23BD">
        <w:rPr>
          <w:rFonts w:ascii="Arial" w:eastAsia="Times New Roman" w:hAnsi="Arial" w:cs="Arial"/>
          <w:color w:val="333333"/>
          <w:sz w:val="28"/>
          <w:szCs w:val="28"/>
          <w:lang w:eastAsia="pt-BR"/>
        </w:rPr>
        <w:t xml:space="preserve">, localizado na Câmara Municipal de </w:t>
      </w:r>
      <w:r w:rsidRPr="0063294C">
        <w:rPr>
          <w:rFonts w:ascii="Arial" w:eastAsia="Times New Roman" w:hAnsi="Arial" w:cs="Arial"/>
          <w:color w:val="333333"/>
          <w:sz w:val="28"/>
          <w:szCs w:val="28"/>
          <w:lang w:eastAsia="pt-BR"/>
        </w:rPr>
        <w:t>São Felipe D’Oeste</w:t>
      </w:r>
      <w:r w:rsidRPr="007C23BD">
        <w:rPr>
          <w:rFonts w:ascii="Arial" w:eastAsia="Times New Roman" w:hAnsi="Arial" w:cs="Arial"/>
          <w:color w:val="333333"/>
          <w:sz w:val="28"/>
          <w:szCs w:val="28"/>
          <w:lang w:eastAsia="pt-BR"/>
        </w:rPr>
        <w:t xml:space="preserve">, sito a </w:t>
      </w:r>
      <w:r w:rsidRPr="0063294C">
        <w:rPr>
          <w:rFonts w:ascii="Arial" w:eastAsia="Times New Roman" w:hAnsi="Arial" w:cs="Arial"/>
          <w:color w:val="333333"/>
          <w:sz w:val="28"/>
          <w:szCs w:val="28"/>
          <w:lang w:eastAsia="pt-BR"/>
        </w:rPr>
        <w:t>Avenida Tancredo Neves, 165</w:t>
      </w:r>
      <w:r w:rsidR="00EA3DCA" w:rsidRPr="0063294C">
        <w:rPr>
          <w:rFonts w:ascii="Arial" w:eastAsia="Times New Roman" w:hAnsi="Arial" w:cs="Arial"/>
          <w:color w:val="333333"/>
          <w:sz w:val="28"/>
          <w:szCs w:val="28"/>
          <w:lang w:eastAsia="pt-BR"/>
        </w:rPr>
        <w:t>, realizou-se a Audiência Pública para apresentação da Lei de Diretrizes Orçamentária com suas metas fiscais para conhecimento da população.</w:t>
      </w:r>
    </w:p>
    <w:p w:rsidR="0063294C" w:rsidRPr="0063294C" w:rsidRDefault="00EA3DCA" w:rsidP="00076603">
      <w:pPr>
        <w:shd w:val="clear" w:color="auto" w:fill="FFFFFF"/>
        <w:spacing w:after="0" w:line="360" w:lineRule="auto"/>
        <w:jc w:val="both"/>
        <w:rPr>
          <w:rFonts w:ascii="Arial" w:eastAsia="Times New Roman" w:hAnsi="Arial" w:cs="Arial"/>
          <w:color w:val="333333"/>
          <w:sz w:val="28"/>
          <w:szCs w:val="28"/>
          <w:lang w:eastAsia="pt-BR"/>
        </w:rPr>
      </w:pPr>
      <w:r w:rsidRPr="0063294C">
        <w:rPr>
          <w:rFonts w:ascii="Arial" w:eastAsia="Times New Roman" w:hAnsi="Arial" w:cs="Arial"/>
          <w:color w:val="333333"/>
          <w:sz w:val="28"/>
          <w:szCs w:val="28"/>
          <w:lang w:eastAsia="pt-BR"/>
        </w:rPr>
        <w:t>De iniciativa da Comissão de Finanças e Orçamento, o vereador Edmar Inácio Rosa – Presidente da Comissão deu boas vindas a todos os presentes falando da importância da Audiência Pública e em seguida passou para o Contador José Paschoal de Oliveira Filho que apresentou todas as propostas através de slides. Foi apresentada as metas de todos os setores como Câmara Municipal, Gabinete do Prefeito, Secretaria de Administração e Fazenda, Secretaria de Educação e Cultura</w:t>
      </w:r>
      <w:r w:rsidR="0063294C" w:rsidRPr="0063294C">
        <w:rPr>
          <w:rFonts w:ascii="Arial" w:eastAsia="Times New Roman" w:hAnsi="Arial" w:cs="Arial"/>
          <w:color w:val="333333"/>
          <w:sz w:val="28"/>
          <w:szCs w:val="28"/>
          <w:lang w:eastAsia="pt-BR"/>
        </w:rPr>
        <w:t>, Secretaria de Saúde, Secretaria de Obras e Serviços Públicos, Secretaria de Ação Social e Secretaria de Agricultura. As propostas foram discutidas amplamente e dentro do projeto foi feita uma alteração através de emenda modificativa. Ficando constatada que todas as propostas de governo foram contempladas, as discussões foram encerradas e assim pronta para ir a votação e aprovação em dois turnos conforme Lei Orgânica.</w:t>
      </w:r>
      <w:r w:rsidR="00076603">
        <w:rPr>
          <w:rFonts w:ascii="Arial" w:eastAsia="Times New Roman" w:hAnsi="Arial" w:cs="Arial"/>
          <w:color w:val="333333"/>
          <w:sz w:val="28"/>
          <w:szCs w:val="28"/>
          <w:lang w:eastAsia="pt-BR"/>
        </w:rPr>
        <w:t xml:space="preserve"> </w:t>
      </w:r>
      <w:r w:rsidR="0063294C" w:rsidRPr="0063294C">
        <w:rPr>
          <w:rFonts w:ascii="Arial" w:eastAsia="Times New Roman" w:hAnsi="Arial" w:cs="Arial"/>
          <w:color w:val="333333"/>
          <w:sz w:val="28"/>
          <w:szCs w:val="28"/>
          <w:lang w:eastAsia="pt-BR"/>
        </w:rPr>
        <w:t>Foi agradecido a presença e o apoio de todos, dando por encerrada a Audiência Pública, sendo lavrada a presente ata que segue com lista de presença.</w:t>
      </w:r>
    </w:p>
    <w:p w:rsidR="007C23BD" w:rsidRPr="0063294C" w:rsidRDefault="007C23BD" w:rsidP="00076603">
      <w:pPr>
        <w:shd w:val="clear" w:color="auto" w:fill="FFFFFF"/>
        <w:spacing w:after="0" w:line="360" w:lineRule="auto"/>
        <w:jc w:val="both"/>
        <w:rPr>
          <w:rFonts w:ascii="Arial" w:eastAsia="Times New Roman" w:hAnsi="Arial" w:cs="Arial"/>
          <w:color w:val="333333"/>
          <w:sz w:val="28"/>
          <w:szCs w:val="28"/>
          <w:lang w:eastAsia="pt-BR"/>
        </w:rPr>
      </w:pPr>
    </w:p>
    <w:p w:rsidR="007C23BD" w:rsidRDefault="007C23BD" w:rsidP="0063294C">
      <w:pPr>
        <w:shd w:val="clear" w:color="auto" w:fill="FFFFFF"/>
        <w:spacing w:after="0" w:line="330" w:lineRule="atLeast"/>
        <w:jc w:val="both"/>
        <w:rPr>
          <w:rFonts w:ascii="Arial" w:eastAsia="Times New Roman" w:hAnsi="Arial" w:cs="Arial"/>
          <w:color w:val="333333"/>
          <w:sz w:val="20"/>
          <w:szCs w:val="20"/>
          <w:lang w:eastAsia="pt-BR"/>
        </w:rPr>
      </w:pPr>
    </w:p>
    <w:p w:rsidR="007C23BD" w:rsidRDefault="007C23BD" w:rsidP="0063294C">
      <w:pPr>
        <w:shd w:val="clear" w:color="auto" w:fill="FFFFFF"/>
        <w:spacing w:after="0" w:line="330" w:lineRule="atLeast"/>
        <w:jc w:val="both"/>
        <w:rPr>
          <w:rFonts w:ascii="Arial" w:eastAsia="Times New Roman" w:hAnsi="Arial" w:cs="Arial"/>
          <w:color w:val="333333"/>
          <w:sz w:val="20"/>
          <w:szCs w:val="20"/>
          <w:lang w:eastAsia="pt-BR"/>
        </w:rPr>
      </w:pPr>
    </w:p>
    <w:p w:rsidR="007C23BD" w:rsidRDefault="007C23BD" w:rsidP="0063294C">
      <w:pPr>
        <w:shd w:val="clear" w:color="auto" w:fill="FFFFFF"/>
        <w:spacing w:after="0" w:line="330" w:lineRule="atLeast"/>
        <w:jc w:val="both"/>
        <w:rPr>
          <w:rFonts w:ascii="Arial" w:eastAsia="Times New Roman" w:hAnsi="Arial" w:cs="Arial"/>
          <w:color w:val="333333"/>
          <w:sz w:val="20"/>
          <w:szCs w:val="20"/>
          <w:lang w:eastAsia="pt-BR"/>
        </w:rPr>
      </w:pPr>
    </w:p>
    <w:p w:rsidR="007C23BD" w:rsidRDefault="007C23BD" w:rsidP="0063294C">
      <w:pPr>
        <w:shd w:val="clear" w:color="auto" w:fill="FFFFFF"/>
        <w:spacing w:after="0" w:line="330" w:lineRule="atLeast"/>
        <w:jc w:val="both"/>
        <w:rPr>
          <w:rFonts w:ascii="Arial" w:eastAsia="Times New Roman" w:hAnsi="Arial" w:cs="Arial"/>
          <w:color w:val="333333"/>
          <w:sz w:val="20"/>
          <w:szCs w:val="20"/>
          <w:lang w:eastAsia="pt-BR"/>
        </w:rPr>
      </w:pPr>
    </w:p>
    <w:p w:rsidR="007C23BD" w:rsidRDefault="00076603" w:rsidP="0063294C">
      <w:pPr>
        <w:shd w:val="clear" w:color="auto" w:fill="FFFFFF"/>
        <w:spacing w:after="0" w:line="330" w:lineRule="atLeast"/>
        <w:jc w:val="both"/>
        <w:rPr>
          <w:rFonts w:ascii="Arial" w:eastAsia="Times New Roman" w:hAnsi="Arial" w:cs="Arial"/>
          <w:color w:val="333333"/>
          <w:sz w:val="20"/>
          <w:szCs w:val="20"/>
          <w:lang w:eastAsia="pt-BR"/>
        </w:rPr>
      </w:pPr>
      <w:r w:rsidRPr="00076603">
        <w:rPr>
          <w:rFonts w:ascii="Arial" w:eastAsia="Times New Roman" w:hAnsi="Arial" w:cs="Arial"/>
          <w:noProof/>
          <w:color w:val="333333"/>
          <w:sz w:val="20"/>
          <w:szCs w:val="20"/>
          <w:lang w:eastAsia="pt-BR"/>
        </w:rPr>
        <w:drawing>
          <wp:inline distT="0" distB="0" distL="0" distR="0">
            <wp:extent cx="6645474" cy="8201025"/>
            <wp:effectExtent l="0" t="0" r="3175" b="0"/>
            <wp:docPr id="3" name="Imagem 3" descr="C:\Users\Controle\Desktop\audiencia L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trole\Desktop\audiencia LD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7104" cy="8203037"/>
                    </a:xfrm>
                    <a:prstGeom prst="rect">
                      <a:avLst/>
                    </a:prstGeom>
                    <a:noFill/>
                    <a:ln>
                      <a:noFill/>
                    </a:ln>
                  </pic:spPr>
                </pic:pic>
              </a:graphicData>
            </a:graphic>
          </wp:inline>
        </w:drawing>
      </w:r>
    </w:p>
    <w:p w:rsidR="007C23BD" w:rsidRDefault="007C23BD" w:rsidP="0063294C">
      <w:pPr>
        <w:shd w:val="clear" w:color="auto" w:fill="FFFFFF"/>
        <w:spacing w:after="0" w:line="330" w:lineRule="atLeast"/>
        <w:jc w:val="both"/>
        <w:rPr>
          <w:rFonts w:ascii="Arial" w:eastAsia="Times New Roman" w:hAnsi="Arial" w:cs="Arial"/>
          <w:color w:val="333333"/>
          <w:sz w:val="20"/>
          <w:szCs w:val="20"/>
          <w:lang w:eastAsia="pt-BR"/>
        </w:rPr>
      </w:pPr>
    </w:p>
    <w:p w:rsidR="00AB1DE1" w:rsidRPr="003F62A4" w:rsidRDefault="00AB1DE1" w:rsidP="0063294C">
      <w:pPr>
        <w:pStyle w:val="PargrafodaLista"/>
        <w:jc w:val="both"/>
      </w:pPr>
      <w:bookmarkStart w:id="0" w:name="_GoBack"/>
      <w:bookmarkEnd w:id="0"/>
    </w:p>
    <w:sectPr w:rsidR="00AB1DE1" w:rsidRPr="003F62A4" w:rsidSect="00AB1D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D6893"/>
    <w:multiLevelType w:val="hybridMultilevel"/>
    <w:tmpl w:val="5F6E56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C2985"/>
    <w:multiLevelType w:val="hybridMultilevel"/>
    <w:tmpl w:val="0B46EC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B40F3C"/>
    <w:multiLevelType w:val="hybridMultilevel"/>
    <w:tmpl w:val="33BAE8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34"/>
    <w:rsid w:val="00076603"/>
    <w:rsid w:val="001C4034"/>
    <w:rsid w:val="002E131B"/>
    <w:rsid w:val="002F6781"/>
    <w:rsid w:val="003F62A4"/>
    <w:rsid w:val="004C753C"/>
    <w:rsid w:val="0063294C"/>
    <w:rsid w:val="007C23BD"/>
    <w:rsid w:val="007D474C"/>
    <w:rsid w:val="00AB1DE1"/>
    <w:rsid w:val="00EA3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72F1-5211-45CF-B74D-33F7B6C6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7C2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1DE1"/>
    <w:pPr>
      <w:ind w:left="720"/>
      <w:contextualSpacing/>
    </w:pPr>
  </w:style>
  <w:style w:type="table" w:styleId="Tabelacomgrade">
    <w:name w:val="Table Grid"/>
    <w:basedOn w:val="Tabelanormal"/>
    <w:uiPriority w:val="39"/>
    <w:rsid w:val="00AB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B1D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1DE1"/>
    <w:rPr>
      <w:rFonts w:ascii="Segoe UI" w:hAnsi="Segoe UI" w:cs="Segoe UI"/>
      <w:sz w:val="18"/>
      <w:szCs w:val="18"/>
    </w:rPr>
  </w:style>
  <w:style w:type="character" w:customStyle="1" w:styleId="Ttulo1Char">
    <w:name w:val="Título 1 Char"/>
    <w:basedOn w:val="Fontepargpadro"/>
    <w:link w:val="Ttulo1"/>
    <w:uiPriority w:val="9"/>
    <w:rsid w:val="007C23BD"/>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7C23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2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96476">
      <w:bodyDiv w:val="1"/>
      <w:marLeft w:val="0"/>
      <w:marRight w:val="0"/>
      <w:marTop w:val="0"/>
      <w:marBottom w:val="0"/>
      <w:divBdr>
        <w:top w:val="none" w:sz="0" w:space="0" w:color="auto"/>
        <w:left w:val="none" w:sz="0" w:space="0" w:color="auto"/>
        <w:bottom w:val="none" w:sz="0" w:space="0" w:color="auto"/>
        <w:right w:val="none" w:sz="0" w:space="0" w:color="auto"/>
      </w:divBdr>
      <w:divsChild>
        <w:div w:id="1097676007">
          <w:marLeft w:val="0"/>
          <w:marRight w:val="0"/>
          <w:marTop w:val="0"/>
          <w:marBottom w:val="0"/>
          <w:divBdr>
            <w:top w:val="none" w:sz="0" w:space="0" w:color="auto"/>
            <w:left w:val="none" w:sz="0" w:space="0" w:color="auto"/>
            <w:bottom w:val="none" w:sz="0" w:space="0" w:color="auto"/>
            <w:right w:val="none" w:sz="0" w:space="0" w:color="auto"/>
          </w:divBdr>
        </w:div>
      </w:divsChild>
    </w:div>
    <w:div w:id="1155292759">
      <w:bodyDiv w:val="1"/>
      <w:marLeft w:val="0"/>
      <w:marRight w:val="0"/>
      <w:marTop w:val="0"/>
      <w:marBottom w:val="0"/>
      <w:divBdr>
        <w:top w:val="none" w:sz="0" w:space="0" w:color="auto"/>
        <w:left w:val="none" w:sz="0" w:space="0" w:color="auto"/>
        <w:bottom w:val="none" w:sz="0" w:space="0" w:color="auto"/>
        <w:right w:val="none" w:sz="0" w:space="0" w:color="auto"/>
      </w:divBdr>
      <w:divsChild>
        <w:div w:id="1790705986">
          <w:marLeft w:val="0"/>
          <w:marRight w:val="0"/>
          <w:marTop w:val="0"/>
          <w:marBottom w:val="120"/>
          <w:divBdr>
            <w:top w:val="none" w:sz="0" w:space="0" w:color="auto"/>
            <w:left w:val="none" w:sz="0" w:space="0" w:color="auto"/>
            <w:bottom w:val="none" w:sz="0" w:space="0" w:color="auto"/>
            <w:right w:val="none" w:sz="0" w:space="0" w:color="auto"/>
          </w:divBdr>
        </w:div>
      </w:divsChild>
    </w:div>
    <w:div w:id="1782187567">
      <w:bodyDiv w:val="1"/>
      <w:marLeft w:val="0"/>
      <w:marRight w:val="0"/>
      <w:marTop w:val="0"/>
      <w:marBottom w:val="0"/>
      <w:divBdr>
        <w:top w:val="none" w:sz="0" w:space="0" w:color="auto"/>
        <w:left w:val="none" w:sz="0" w:space="0" w:color="auto"/>
        <w:bottom w:val="none" w:sz="0" w:space="0" w:color="auto"/>
        <w:right w:val="none" w:sz="0" w:space="0" w:color="auto"/>
      </w:divBdr>
      <w:divsChild>
        <w:div w:id="650137975">
          <w:marLeft w:val="0"/>
          <w:marRight w:val="0"/>
          <w:marTop w:val="0"/>
          <w:marBottom w:val="0"/>
          <w:divBdr>
            <w:top w:val="none" w:sz="0" w:space="0" w:color="auto"/>
            <w:left w:val="none" w:sz="0" w:space="0" w:color="auto"/>
            <w:bottom w:val="none" w:sz="0" w:space="0" w:color="auto"/>
            <w:right w:val="none" w:sz="0" w:space="0" w:color="auto"/>
          </w:divBdr>
          <w:divsChild>
            <w:div w:id="1220943581">
              <w:marLeft w:val="0"/>
              <w:marRight w:val="0"/>
              <w:marTop w:val="0"/>
              <w:marBottom w:val="0"/>
              <w:divBdr>
                <w:top w:val="none" w:sz="0" w:space="0" w:color="auto"/>
                <w:left w:val="none" w:sz="0" w:space="0" w:color="auto"/>
                <w:bottom w:val="none" w:sz="0" w:space="0" w:color="auto"/>
                <w:right w:val="none" w:sz="0" w:space="0" w:color="auto"/>
              </w:divBdr>
              <w:divsChild>
                <w:div w:id="1803957941">
                  <w:marLeft w:val="0"/>
                  <w:marRight w:val="0"/>
                  <w:marTop w:val="0"/>
                  <w:marBottom w:val="0"/>
                  <w:divBdr>
                    <w:top w:val="none" w:sz="0" w:space="0" w:color="auto"/>
                    <w:left w:val="none" w:sz="0" w:space="0" w:color="auto"/>
                    <w:bottom w:val="none" w:sz="0" w:space="0" w:color="auto"/>
                    <w:right w:val="none" w:sz="0" w:space="0" w:color="auto"/>
                  </w:divBdr>
                  <w:divsChild>
                    <w:div w:id="463734353">
                      <w:marLeft w:val="0"/>
                      <w:marRight w:val="0"/>
                      <w:marTop w:val="0"/>
                      <w:marBottom w:val="0"/>
                      <w:divBdr>
                        <w:top w:val="none" w:sz="0" w:space="0" w:color="auto"/>
                        <w:left w:val="none" w:sz="0" w:space="0" w:color="auto"/>
                        <w:bottom w:val="none" w:sz="0" w:space="0" w:color="auto"/>
                        <w:right w:val="none" w:sz="0" w:space="0" w:color="auto"/>
                      </w:divBdr>
                      <w:divsChild>
                        <w:div w:id="1970477449">
                          <w:marLeft w:val="0"/>
                          <w:marRight w:val="0"/>
                          <w:marTop w:val="0"/>
                          <w:marBottom w:val="0"/>
                          <w:divBdr>
                            <w:top w:val="none" w:sz="0" w:space="0" w:color="auto"/>
                            <w:left w:val="none" w:sz="0" w:space="0" w:color="auto"/>
                            <w:bottom w:val="none" w:sz="0" w:space="0" w:color="auto"/>
                            <w:right w:val="none" w:sz="0" w:space="0" w:color="auto"/>
                          </w:divBdr>
                        </w:div>
                        <w:div w:id="7221703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129660858">
          <w:marLeft w:val="0"/>
          <w:marRight w:val="0"/>
          <w:marTop w:val="0"/>
          <w:marBottom w:val="0"/>
          <w:divBdr>
            <w:top w:val="single" w:sz="6" w:space="0" w:color="EBEBEB"/>
            <w:left w:val="none" w:sz="0" w:space="0" w:color="auto"/>
            <w:bottom w:val="none" w:sz="0" w:space="0" w:color="auto"/>
            <w:right w:val="none" w:sz="0" w:space="0" w:color="auto"/>
          </w:divBdr>
          <w:divsChild>
            <w:div w:id="1466659254">
              <w:marLeft w:val="0"/>
              <w:marRight w:val="0"/>
              <w:marTop w:val="0"/>
              <w:marBottom w:val="0"/>
              <w:divBdr>
                <w:top w:val="none" w:sz="0" w:space="0" w:color="auto"/>
                <w:left w:val="none" w:sz="0" w:space="0" w:color="auto"/>
                <w:bottom w:val="none" w:sz="0" w:space="0" w:color="auto"/>
                <w:right w:val="none" w:sz="0" w:space="0" w:color="auto"/>
              </w:divBdr>
              <w:divsChild>
                <w:div w:id="899562122">
                  <w:marLeft w:val="0"/>
                  <w:marRight w:val="0"/>
                  <w:marTop w:val="0"/>
                  <w:marBottom w:val="0"/>
                  <w:divBdr>
                    <w:top w:val="none" w:sz="0" w:space="0" w:color="auto"/>
                    <w:left w:val="none" w:sz="0" w:space="0" w:color="auto"/>
                    <w:bottom w:val="none" w:sz="0" w:space="0" w:color="auto"/>
                    <w:right w:val="none" w:sz="0" w:space="0" w:color="auto"/>
                  </w:divBdr>
                  <w:divsChild>
                    <w:div w:id="2142651198">
                      <w:marLeft w:val="0"/>
                      <w:marRight w:val="0"/>
                      <w:marTop w:val="0"/>
                      <w:marBottom w:val="0"/>
                      <w:divBdr>
                        <w:top w:val="none" w:sz="0" w:space="0" w:color="auto"/>
                        <w:left w:val="none" w:sz="0" w:space="0" w:color="auto"/>
                        <w:bottom w:val="none" w:sz="0" w:space="0" w:color="auto"/>
                        <w:right w:val="none" w:sz="0" w:space="0" w:color="auto"/>
                      </w:divBdr>
                      <w:divsChild>
                        <w:div w:id="1588810634">
                          <w:marLeft w:val="240"/>
                          <w:marRight w:val="240"/>
                          <w:marTop w:val="0"/>
                          <w:marBottom w:val="0"/>
                          <w:divBdr>
                            <w:top w:val="none" w:sz="0" w:space="0" w:color="auto"/>
                            <w:left w:val="none" w:sz="0" w:space="0" w:color="auto"/>
                            <w:bottom w:val="none" w:sz="0" w:space="0" w:color="auto"/>
                            <w:right w:val="none" w:sz="0" w:space="0" w:color="auto"/>
                          </w:divBdr>
                          <w:divsChild>
                            <w:div w:id="1782146574">
                              <w:marLeft w:val="0"/>
                              <w:marRight w:val="0"/>
                              <w:marTop w:val="180"/>
                              <w:marBottom w:val="0"/>
                              <w:divBdr>
                                <w:top w:val="none" w:sz="0" w:space="0" w:color="auto"/>
                                <w:left w:val="none" w:sz="0" w:space="0" w:color="auto"/>
                                <w:bottom w:val="none" w:sz="0" w:space="0" w:color="auto"/>
                                <w:right w:val="none" w:sz="0" w:space="0" w:color="auto"/>
                              </w:divBdr>
                              <w:divsChild>
                                <w:div w:id="1638416606">
                                  <w:marLeft w:val="0"/>
                                  <w:marRight w:val="0"/>
                                  <w:marTop w:val="0"/>
                                  <w:marBottom w:val="180"/>
                                  <w:divBdr>
                                    <w:top w:val="none" w:sz="0" w:space="0" w:color="auto"/>
                                    <w:left w:val="none" w:sz="0" w:space="0" w:color="auto"/>
                                    <w:bottom w:val="none" w:sz="0" w:space="0" w:color="auto"/>
                                    <w:right w:val="none" w:sz="0" w:space="0" w:color="auto"/>
                                  </w:divBdr>
                                </w:div>
                                <w:div w:id="247616142">
                                  <w:marLeft w:val="0"/>
                                  <w:marRight w:val="0"/>
                                  <w:marTop w:val="0"/>
                                  <w:marBottom w:val="180"/>
                                  <w:divBdr>
                                    <w:top w:val="none" w:sz="0" w:space="0" w:color="auto"/>
                                    <w:left w:val="none" w:sz="0" w:space="0" w:color="auto"/>
                                    <w:bottom w:val="none" w:sz="0" w:space="0" w:color="auto"/>
                                    <w:right w:val="none" w:sz="0" w:space="0" w:color="auto"/>
                                  </w:divBdr>
                                </w:div>
                                <w:div w:id="799343306">
                                  <w:marLeft w:val="0"/>
                                  <w:marRight w:val="0"/>
                                  <w:marTop w:val="0"/>
                                  <w:marBottom w:val="180"/>
                                  <w:divBdr>
                                    <w:top w:val="none" w:sz="0" w:space="0" w:color="auto"/>
                                    <w:left w:val="none" w:sz="0" w:space="0" w:color="auto"/>
                                    <w:bottom w:val="none" w:sz="0" w:space="0" w:color="auto"/>
                                    <w:right w:val="none" w:sz="0" w:space="0" w:color="auto"/>
                                  </w:divBdr>
                                </w:div>
                                <w:div w:id="212353535">
                                  <w:marLeft w:val="0"/>
                                  <w:marRight w:val="0"/>
                                  <w:marTop w:val="0"/>
                                  <w:marBottom w:val="180"/>
                                  <w:divBdr>
                                    <w:top w:val="none" w:sz="0" w:space="0" w:color="auto"/>
                                    <w:left w:val="none" w:sz="0" w:space="0" w:color="auto"/>
                                    <w:bottom w:val="none" w:sz="0" w:space="0" w:color="auto"/>
                                    <w:right w:val="none" w:sz="0" w:space="0" w:color="auto"/>
                                  </w:divBdr>
                                </w:div>
                                <w:div w:id="17620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8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247</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11</cp:revision>
  <cp:lastPrinted>2019-05-27T22:35:00Z</cp:lastPrinted>
  <dcterms:created xsi:type="dcterms:W3CDTF">2019-05-22T15:36:00Z</dcterms:created>
  <dcterms:modified xsi:type="dcterms:W3CDTF">2019-05-28T13:00:00Z</dcterms:modified>
</cp:coreProperties>
</file>